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45E" w:rsidRDefault="00EF645E" w:rsidP="00EF645E">
      <w:pPr>
        <w:spacing w:line="240" w:lineRule="atLeast"/>
      </w:pPr>
    </w:p>
    <w:p w:rsidR="00EF645E" w:rsidRPr="00956871" w:rsidRDefault="00EF645E" w:rsidP="003F212B">
      <w:pPr>
        <w:ind w:left="3969"/>
        <w:jc w:val="center"/>
        <w:rPr>
          <w:lang w:bidi="ru-RU"/>
        </w:rPr>
      </w:pPr>
      <w:r w:rsidRPr="00956871">
        <w:rPr>
          <w:lang w:bidi="ru-RU"/>
        </w:rPr>
        <w:t>ПРИЛОЖЕНИЕ № 3</w:t>
      </w:r>
    </w:p>
    <w:p w:rsidR="00EF645E" w:rsidRPr="00956871" w:rsidRDefault="00EF645E" w:rsidP="003F212B">
      <w:pPr>
        <w:spacing w:line="240" w:lineRule="atLeast"/>
        <w:ind w:left="3969"/>
        <w:jc w:val="center"/>
        <w:rPr>
          <w:lang w:bidi="ru-RU"/>
        </w:rPr>
      </w:pPr>
      <w:r w:rsidRPr="00956871">
        <w:rPr>
          <w:lang w:bidi="ru-RU"/>
        </w:rPr>
        <w:t>к государственной программе</w:t>
      </w:r>
    </w:p>
    <w:p w:rsidR="00EF645E" w:rsidRPr="00956871" w:rsidRDefault="00EF645E" w:rsidP="003F212B">
      <w:pPr>
        <w:spacing w:line="240" w:lineRule="atLeast"/>
        <w:ind w:left="3969"/>
        <w:jc w:val="center"/>
        <w:rPr>
          <w:lang w:bidi="ru-RU"/>
        </w:rPr>
      </w:pPr>
      <w:r w:rsidRPr="00956871">
        <w:rPr>
          <w:lang w:bidi="ru-RU"/>
        </w:rPr>
        <w:t>Российской Федерации</w:t>
      </w:r>
    </w:p>
    <w:p w:rsidR="00EF645E" w:rsidRPr="00956871" w:rsidRDefault="00EF645E" w:rsidP="003F212B">
      <w:pPr>
        <w:spacing w:line="240" w:lineRule="atLeast"/>
        <w:ind w:left="3969"/>
        <w:jc w:val="center"/>
        <w:rPr>
          <w:lang w:bidi="ru-RU"/>
        </w:rPr>
      </w:pPr>
      <w:bookmarkStart w:id="0" w:name="Прил_3_соцзнач"/>
      <w:bookmarkEnd w:id="0"/>
      <w:r w:rsidRPr="00956871">
        <w:rPr>
          <w:lang w:bidi="ru-RU"/>
        </w:rPr>
        <w:t>"Развитие здравоохранения"</w:t>
      </w:r>
    </w:p>
    <w:p w:rsidR="009B2A49" w:rsidRPr="00956871" w:rsidRDefault="009B2A49" w:rsidP="00EF645E">
      <w:pPr>
        <w:spacing w:line="240" w:lineRule="atLeast"/>
        <w:jc w:val="center"/>
        <w:rPr>
          <w:lang w:bidi="ru-RU"/>
        </w:rPr>
      </w:pPr>
    </w:p>
    <w:p w:rsidR="00E548D1" w:rsidRPr="00956871" w:rsidRDefault="00E548D1" w:rsidP="00EF645E">
      <w:pPr>
        <w:spacing w:line="240" w:lineRule="atLeast"/>
        <w:jc w:val="center"/>
        <w:rPr>
          <w:b/>
          <w:lang w:bidi="ru-RU"/>
        </w:rPr>
      </w:pPr>
    </w:p>
    <w:p w:rsidR="007C5E34" w:rsidRPr="00956871" w:rsidRDefault="007C5E34" w:rsidP="007C5E34">
      <w:pPr>
        <w:spacing w:line="240" w:lineRule="atLeast"/>
        <w:jc w:val="center"/>
        <w:rPr>
          <w:b/>
          <w:lang w:bidi="ru-RU"/>
        </w:rPr>
      </w:pPr>
      <w:r w:rsidRPr="00956871">
        <w:rPr>
          <w:b/>
          <w:lang w:bidi="ru-RU"/>
        </w:rPr>
        <w:t>П Р А В И Л А</w:t>
      </w:r>
    </w:p>
    <w:p w:rsidR="007C5E34" w:rsidRPr="00956871" w:rsidRDefault="007C5E34" w:rsidP="007C5E34">
      <w:pPr>
        <w:spacing w:line="120" w:lineRule="exact"/>
        <w:jc w:val="center"/>
        <w:rPr>
          <w:b/>
          <w:lang w:bidi="ru-RU"/>
        </w:rPr>
      </w:pPr>
    </w:p>
    <w:p w:rsidR="007C5E34" w:rsidRPr="00956871" w:rsidRDefault="007C5E34" w:rsidP="007C5E34">
      <w:pPr>
        <w:spacing w:line="240" w:lineRule="atLeast"/>
        <w:jc w:val="center"/>
        <w:rPr>
          <w:b/>
          <w:lang w:bidi="ru-RU"/>
        </w:rPr>
      </w:pPr>
      <w:r w:rsidRPr="00956871">
        <w:rPr>
          <w:b/>
          <w:lang w:bidi="ru-RU"/>
        </w:rPr>
        <w:t>предоставления и распределения субсидий из федерального бюджета</w:t>
      </w:r>
    </w:p>
    <w:p w:rsidR="007C5E34" w:rsidRPr="00956871" w:rsidRDefault="007C5E34" w:rsidP="007C5E34">
      <w:pPr>
        <w:spacing w:line="240" w:lineRule="atLeast"/>
        <w:jc w:val="center"/>
        <w:rPr>
          <w:b/>
          <w:lang w:bidi="ru-RU"/>
        </w:rPr>
      </w:pPr>
      <w:r w:rsidRPr="00956871">
        <w:rPr>
          <w:b/>
          <w:lang w:bidi="ru-RU"/>
        </w:rPr>
        <w:t xml:space="preserve">бюджетам субъектов Российской Федерации на реализацию </w:t>
      </w:r>
      <w:r w:rsidRPr="00956871">
        <w:rPr>
          <w:b/>
          <w:lang w:bidi="ru-RU"/>
        </w:rPr>
        <w:br/>
        <w:t>мероприятий по предупреждению и борьбе с социально</w:t>
      </w:r>
    </w:p>
    <w:p w:rsidR="007C5E34" w:rsidRPr="00956871" w:rsidRDefault="007C5E34" w:rsidP="007C5E34">
      <w:pPr>
        <w:spacing w:line="240" w:lineRule="atLeast"/>
        <w:jc w:val="center"/>
        <w:rPr>
          <w:b/>
          <w:lang w:bidi="ru-RU"/>
        </w:rPr>
      </w:pPr>
      <w:r w:rsidRPr="00956871">
        <w:rPr>
          <w:b/>
          <w:lang w:bidi="ru-RU"/>
        </w:rPr>
        <w:t>значимыми инфекционными заболеваниями</w:t>
      </w:r>
    </w:p>
    <w:p w:rsidR="007C5E34" w:rsidRPr="00956871" w:rsidRDefault="007C5E34" w:rsidP="007C5E34">
      <w:pPr>
        <w:ind w:firstLine="709"/>
        <w:rPr>
          <w:lang w:bidi="ru-RU"/>
        </w:rPr>
      </w:pPr>
    </w:p>
    <w:p w:rsidR="007C5E34" w:rsidRPr="00956871" w:rsidRDefault="007C5E34" w:rsidP="007C5E34">
      <w:pPr>
        <w:ind w:firstLine="709"/>
        <w:rPr>
          <w:lang w:bidi="ru-RU"/>
        </w:rPr>
      </w:pPr>
    </w:p>
    <w:p w:rsidR="007C5E34" w:rsidRPr="00956871" w:rsidRDefault="007C5E34" w:rsidP="007C5E34">
      <w:pPr>
        <w:ind w:firstLine="709"/>
        <w:rPr>
          <w:lang w:bidi="ru-RU"/>
        </w:rPr>
      </w:pPr>
      <w:r w:rsidRPr="00956871">
        <w:rPr>
          <w:lang w:bidi="ru-RU"/>
        </w:rPr>
        <w:t xml:space="preserve">1. Настоящие Правила устанавливают цели, 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w:t>
      </w:r>
      <w:r w:rsidRPr="00956871">
        <w:rPr>
          <w:bCs/>
          <w:lang w:bidi="ru-RU"/>
        </w:rPr>
        <w:t>мероприятий по предупреждению и борьбе с социально значимыми инфекционными заболеваниями</w:t>
      </w:r>
      <w:r w:rsidRPr="00956871">
        <w:rPr>
          <w:lang w:bidi="ru-RU"/>
        </w:rPr>
        <w:t xml:space="preserve"> (далее - субсидии).</w:t>
      </w:r>
    </w:p>
    <w:p w:rsidR="007C5E34" w:rsidRPr="00956871" w:rsidRDefault="007C5E34" w:rsidP="007C5E34">
      <w:pPr>
        <w:ind w:firstLine="709"/>
        <w:rPr>
          <w:lang w:bidi="ru-RU"/>
        </w:rPr>
      </w:pPr>
      <w:r w:rsidRPr="00956871">
        <w:rPr>
          <w:lang w:bidi="ru-RU"/>
        </w:rPr>
        <w:t>2. Субсидии предоставляются в целях софинансирования расходных обязательств субъектов Российской Федерации, возникающих при реализации следующих мероприятий:</w:t>
      </w:r>
    </w:p>
    <w:p w:rsidR="007C5E34" w:rsidRPr="00956871" w:rsidRDefault="007C5E34" w:rsidP="007C5E34">
      <w:pPr>
        <w:ind w:firstLine="709"/>
        <w:rPr>
          <w:lang w:bidi="ru-RU"/>
        </w:rPr>
      </w:pPr>
      <w:r w:rsidRPr="00956871">
        <w:rPr>
          <w:lang w:bidi="ru-RU"/>
        </w:rPr>
        <w:t>а)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7C5E34" w:rsidRPr="00956871" w:rsidRDefault="007C5E34" w:rsidP="007C5E34">
      <w:pPr>
        <w:ind w:firstLine="709"/>
        <w:rPr>
          <w:lang w:bidi="ru-RU"/>
        </w:rPr>
      </w:pPr>
      <w:r w:rsidRPr="00956871">
        <w:rPr>
          <w:lang w:bidi="ru-RU"/>
        </w:rPr>
        <w:t>б)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 в соответствии с перечнем, утвержденным Министерством здравоохранения Российской Федерации;</w:t>
      </w:r>
    </w:p>
    <w:p w:rsidR="007C5E34" w:rsidRPr="00956871" w:rsidRDefault="007C5E34" w:rsidP="007C5E34">
      <w:pPr>
        <w:ind w:firstLine="709"/>
        <w:rPr>
          <w:lang w:bidi="ru-RU"/>
        </w:rPr>
      </w:pPr>
      <w:r w:rsidRPr="00956871">
        <w:rPr>
          <w:lang w:bidi="ru-RU"/>
        </w:rPr>
        <w:t xml:space="preserve">в) профилактика ВИЧ-инфекции и гепатитов B и C, в том числе </w:t>
      </w:r>
      <w:r w:rsidRPr="00956871">
        <w:rPr>
          <w:lang w:bidi="ru-RU"/>
        </w:rPr>
        <w:br/>
        <w:t>с привлечением к реализации указанных мероприятий социально ориентированных некоммерческих организаций.</w:t>
      </w:r>
    </w:p>
    <w:p w:rsidR="007C5E34" w:rsidRPr="00956871" w:rsidRDefault="007C5E34" w:rsidP="007C5E34">
      <w:pPr>
        <w:ind w:firstLine="709"/>
        <w:rPr>
          <w:lang w:bidi="ru-RU"/>
        </w:rPr>
      </w:pPr>
      <w:r w:rsidRPr="00956871">
        <w:rPr>
          <w:lang w:bidi="ru-RU"/>
        </w:rPr>
        <w:lastRenderedPageBreak/>
        <w:t>3. Субсидия предоставляется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субсидии на цели, указанные в пункте 2 настоящих Правил.</w:t>
      </w:r>
    </w:p>
    <w:p w:rsidR="007C5E34" w:rsidRPr="00956871" w:rsidRDefault="007C5E34" w:rsidP="007C5E34">
      <w:pPr>
        <w:ind w:firstLine="709"/>
        <w:rPr>
          <w:lang w:bidi="ru-RU"/>
        </w:rPr>
      </w:pPr>
      <w:r w:rsidRPr="00956871">
        <w:rPr>
          <w:lang w:bidi="ru-RU"/>
        </w:rPr>
        <w:t xml:space="preserve">4. Критериями отбора субъекта Российской Федерации для предоставления субсидии в целях софинансирования расходных обязательств субъектов Российской Федерации, возникающих </w:t>
      </w:r>
      <w:r w:rsidRPr="00956871">
        <w:rPr>
          <w:lang w:bidi="ru-RU"/>
        </w:rPr>
        <w:br/>
        <w:t>при реализации следующих мероприятий, указанных:</w:t>
      </w:r>
    </w:p>
    <w:p w:rsidR="007C5E34" w:rsidRPr="00956871" w:rsidRDefault="007C5E34" w:rsidP="007C5E34">
      <w:pPr>
        <w:ind w:firstLine="709"/>
        <w:rPr>
          <w:lang w:bidi="ru-RU"/>
        </w:rPr>
      </w:pPr>
      <w:r w:rsidRPr="00956871">
        <w:rPr>
          <w:lang w:bidi="ru-RU"/>
        </w:rPr>
        <w:t>а) в подпункте "а" пункта 2 настоящих Правил:</w:t>
      </w:r>
    </w:p>
    <w:p w:rsidR="007C5E34" w:rsidRPr="00956871" w:rsidRDefault="007C5E34" w:rsidP="007C5E34">
      <w:pPr>
        <w:ind w:firstLine="709"/>
        <w:rPr>
          <w:lang w:bidi="ru-RU"/>
        </w:rPr>
      </w:pPr>
      <w:r w:rsidRPr="00956871">
        <w:rPr>
          <w:lang w:bidi="ru-RU"/>
        </w:rPr>
        <w:t>наличие в субъекте Российской Федерации медицинских организаций, подведомственных органам исполнительной власти субъектов Российской Федерации, оказывающих медицинскую помощь больным туберкулезом;</w:t>
      </w:r>
    </w:p>
    <w:p w:rsidR="007C5E34" w:rsidRPr="00956871" w:rsidRDefault="007C5E34" w:rsidP="007C5E34">
      <w:pPr>
        <w:ind w:firstLine="709"/>
        <w:rPr>
          <w:lang w:bidi="ru-RU"/>
        </w:rPr>
      </w:pPr>
      <w:r w:rsidRPr="00956871">
        <w:rPr>
          <w:lang w:bidi="ru-RU"/>
        </w:rPr>
        <w:t>наличие государственной программы субъекта Российской Федерации, включающей мероприятия, указанные в подпункте "а" пункта 2 настоящих Правил;</w:t>
      </w:r>
    </w:p>
    <w:p w:rsidR="007C5E34" w:rsidRPr="00956871" w:rsidRDefault="007C5E34" w:rsidP="007C5E34">
      <w:pPr>
        <w:ind w:firstLine="709"/>
        <w:rPr>
          <w:lang w:bidi="ru-RU"/>
        </w:rPr>
      </w:pPr>
      <w:r w:rsidRPr="00956871">
        <w:rPr>
          <w:lang w:bidi="ru-RU"/>
        </w:rPr>
        <w:t>б) в подпунктах "б" и "в" пункта 2 настоящих Правил:</w:t>
      </w:r>
    </w:p>
    <w:p w:rsidR="007C5E34" w:rsidRPr="00956871" w:rsidRDefault="007C5E34" w:rsidP="007C5E34">
      <w:pPr>
        <w:ind w:firstLine="709"/>
        <w:rPr>
          <w:lang w:bidi="ru-RU"/>
        </w:rPr>
      </w:pPr>
      <w:r w:rsidRPr="00956871">
        <w:rPr>
          <w:lang w:bidi="ru-RU"/>
        </w:rPr>
        <w:t>наличие в субъекте Российской Федерации медицинских организаций, подведомственных органам исполнительной власти субъектов Российской Федерации, оказывающих медицинскую помощь лицам, инфицированным вирусами иммунодефицита человека, в том числе в сочетании с вирусами гепатитов В и (или) С;</w:t>
      </w:r>
    </w:p>
    <w:p w:rsidR="007C5E34" w:rsidRPr="00956871" w:rsidRDefault="007C5E34" w:rsidP="007C5E34">
      <w:pPr>
        <w:ind w:firstLine="709"/>
        <w:rPr>
          <w:lang w:bidi="ru-RU"/>
        </w:rPr>
      </w:pPr>
      <w:r w:rsidRPr="00956871">
        <w:rPr>
          <w:lang w:bidi="ru-RU"/>
        </w:rPr>
        <w:t>наличие государственной программы субъекта Российской Федерации, включающей мероприятия, указанные в подпунктах "б" и "в" пункта 2 настоящих Правил.</w:t>
      </w:r>
    </w:p>
    <w:p w:rsidR="007C5E34" w:rsidRPr="00956871" w:rsidRDefault="007C5E34" w:rsidP="007C5E34">
      <w:pPr>
        <w:ind w:firstLine="709"/>
        <w:rPr>
          <w:lang w:bidi="ru-RU"/>
        </w:rPr>
      </w:pPr>
      <w:r w:rsidRPr="00956871">
        <w:rPr>
          <w:lang w:bidi="ru-RU"/>
        </w:rPr>
        <w:t>5. Субсидия предоставляется на основании соглашения о предоставлении субсидии,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 (далее - соглашение).</w:t>
      </w:r>
    </w:p>
    <w:p w:rsidR="007C5E34" w:rsidRPr="00956871" w:rsidRDefault="007C5E34" w:rsidP="007C5E34">
      <w:pPr>
        <w:ind w:firstLine="709"/>
        <w:rPr>
          <w:lang w:bidi="ru-RU"/>
        </w:rPr>
      </w:pPr>
      <w:r w:rsidRPr="00956871">
        <w:rPr>
          <w:lang w:bidi="ru-RU"/>
        </w:rPr>
        <w:t>6. Условиями предоставления субсидии являются:</w:t>
      </w:r>
    </w:p>
    <w:p w:rsidR="007C5E34" w:rsidRPr="00956871" w:rsidRDefault="007C5E34" w:rsidP="007C5E34">
      <w:pPr>
        <w:ind w:firstLine="709"/>
        <w:rPr>
          <w:lang w:bidi="ru-RU"/>
        </w:rPr>
      </w:pPr>
      <w:r w:rsidRPr="00956871">
        <w:rPr>
          <w:lang w:bidi="ru-RU"/>
        </w:rPr>
        <w:t>а) наличие правового акта субъекта Российской Федерации об утверждении перечня мероприятий, в целях софинансирования которых предоставляется субсидия;</w:t>
      </w:r>
    </w:p>
    <w:p w:rsidR="007C5E34" w:rsidRPr="00956871" w:rsidRDefault="007C5E34" w:rsidP="007C5E34">
      <w:pPr>
        <w:ind w:firstLine="709"/>
        <w:rPr>
          <w:lang w:bidi="ru-RU"/>
        </w:rPr>
      </w:pPr>
      <w:r w:rsidRPr="00956871">
        <w:rPr>
          <w:lang w:bidi="ru-RU"/>
        </w:rPr>
        <w:t>б)</w:t>
      </w:r>
      <w:r w:rsidRPr="00956871">
        <w:rPr>
          <w:lang w:val="en-US"/>
        </w:rPr>
        <w:t> </w:t>
      </w:r>
      <w:r w:rsidRPr="00956871">
        <w:rPr>
          <w:lang w:bidi="ru-RU"/>
        </w:rPr>
        <w:t>наличие в бюджете субъекта Российской Федерации бюджетных ассигнований, предусмотренных на финансовое обеспечение расходных обязательств субъекта Российской Федерации, в целях софинансирования которых предоставляется субсидия в объеме, необходимом для их исполнения, включающем размер планируемой к предоставлению из федерального бюджета субсидии;</w:t>
      </w:r>
    </w:p>
    <w:p w:rsidR="007C5E34" w:rsidRPr="00956871" w:rsidRDefault="007C5E34" w:rsidP="007C5E34">
      <w:pPr>
        <w:ind w:firstLine="709"/>
        <w:rPr>
          <w:lang w:bidi="ru-RU"/>
        </w:rPr>
      </w:pPr>
      <w:r w:rsidRPr="00956871">
        <w:rPr>
          <w:lang w:bidi="ru-RU"/>
        </w:rPr>
        <w:t>в) заключение соглашения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w:t>
      </w:r>
      <w:r w:rsidR="00203F3D">
        <w:rPr>
          <w:lang w:bidi="ru-RU"/>
        </w:rPr>
        <w:t xml:space="preserve"> (далее – Правила)</w:t>
      </w:r>
      <w:r w:rsidRPr="00956871">
        <w:rPr>
          <w:lang w:bidi="ru-RU"/>
        </w:rPr>
        <w:t>.</w:t>
      </w:r>
    </w:p>
    <w:p w:rsidR="007C5E34" w:rsidRPr="00956871" w:rsidRDefault="007C5E34" w:rsidP="007C5E34">
      <w:pPr>
        <w:ind w:firstLine="709"/>
        <w:rPr>
          <w:lang w:bidi="ru-RU"/>
        </w:rPr>
      </w:pPr>
      <w:r w:rsidRPr="00956871">
        <w:rPr>
          <w:lang w:bidi="ru-RU"/>
        </w:rPr>
        <w:t>7. Общий размер предоставляемой бюджету субъекта Российской Федерации субсидии (</w:t>
      </w:r>
      <w:r w:rsidRPr="00956871">
        <w:rPr>
          <w:position w:val="-12"/>
        </w:rPr>
        <w:object w:dxaOrig="2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o:ole="">
            <v:imagedata r:id="rId8" o:title=""/>
          </v:shape>
          <o:OLEObject Type="Embed" ProgID="Equation.3" ShapeID="_x0000_i1025" DrawAspect="Content" ObjectID="_1635314771" r:id="rId9"/>
        </w:object>
      </w:r>
      <w:r w:rsidRPr="00956871">
        <w:rPr>
          <w:lang w:bidi="ru-RU"/>
        </w:rPr>
        <w:t>) определяется по формуле:</w:t>
      </w:r>
    </w:p>
    <w:p w:rsidR="007C5E34" w:rsidRPr="00956871" w:rsidRDefault="007C5E34" w:rsidP="007C5E34">
      <w:pPr>
        <w:ind w:firstLine="709"/>
        <w:rPr>
          <w:lang w:bidi="ru-RU"/>
        </w:rPr>
      </w:pPr>
    </w:p>
    <w:p w:rsidR="007C5E34" w:rsidRPr="00956871" w:rsidRDefault="007C5E34" w:rsidP="007C5E34">
      <w:pPr>
        <w:jc w:val="center"/>
        <w:rPr>
          <w:lang w:bidi="ru-RU"/>
        </w:rPr>
      </w:pPr>
      <w:r w:rsidRPr="00956871">
        <w:rPr>
          <w:position w:val="-12"/>
          <w:lang w:bidi="ru-RU"/>
        </w:rPr>
        <w:object w:dxaOrig="2100" w:dyaOrig="380">
          <v:shape id="_x0000_i1026" type="#_x0000_t75" style="width:106.5pt;height:19.5pt" o:ole="">
            <v:imagedata r:id="rId10" o:title=""/>
          </v:shape>
          <o:OLEObject Type="Embed" ProgID="Equation.3" ShapeID="_x0000_i1026" DrawAspect="Content" ObjectID="_1635314772" r:id="rId11"/>
        </w:object>
      </w:r>
      <w:r w:rsidRPr="00956871">
        <w:rPr>
          <w:lang w:bidi="ru-RU"/>
        </w:rPr>
        <w:t>,</w:t>
      </w:r>
    </w:p>
    <w:p w:rsidR="007C5E34" w:rsidRPr="00956871" w:rsidRDefault="007C5E34" w:rsidP="007C5E34">
      <w:pPr>
        <w:ind w:firstLine="709"/>
        <w:rPr>
          <w:lang w:bidi="ru-RU"/>
        </w:rPr>
      </w:pPr>
    </w:p>
    <w:p w:rsidR="007C5E34" w:rsidRPr="00956871" w:rsidRDefault="007C5E34" w:rsidP="007C5E34">
      <w:pPr>
        <w:ind w:firstLine="709"/>
        <w:rPr>
          <w:lang w:bidi="ru-RU"/>
        </w:rPr>
      </w:pPr>
      <w:r w:rsidRPr="00956871">
        <w:rPr>
          <w:lang w:bidi="ru-RU"/>
        </w:rPr>
        <w:t>где:</w:t>
      </w:r>
    </w:p>
    <w:p w:rsidR="007C5E34" w:rsidRPr="00956871" w:rsidRDefault="007C5E34" w:rsidP="007C5E34">
      <w:pPr>
        <w:ind w:firstLine="709"/>
        <w:rPr>
          <w:lang w:bidi="ru-RU"/>
        </w:rPr>
      </w:pPr>
      <w:r w:rsidRPr="00956871">
        <w:rPr>
          <w:position w:val="-12"/>
        </w:rPr>
        <w:object w:dxaOrig="340" w:dyaOrig="380">
          <v:shape id="_x0000_i1027" type="#_x0000_t75" style="width:17.25pt;height:18.75pt" o:ole="">
            <v:imagedata r:id="rId12" o:title=""/>
          </v:shape>
          <o:OLEObject Type="Embed" ProgID="Equation.3" ShapeID="_x0000_i1027" DrawAspect="Content" ObjectID="_1635314773" r:id="rId13"/>
        </w:object>
      </w:r>
      <w:r w:rsidRPr="00956871">
        <w:rPr>
          <w:lang w:bidi="ru-RU"/>
        </w:rPr>
        <w:t xml:space="preserve"> - размер субсидии бюджету субъекта Российской Федерации, в </w:t>
      </w:r>
      <w:r w:rsidR="00EB16B2">
        <w:rPr>
          <w:lang w:bidi="ru-RU"/>
        </w:rPr>
        <w:t>соответствующем</w:t>
      </w:r>
      <w:r w:rsidRPr="00956871">
        <w:rPr>
          <w:lang w:bidi="ru-RU"/>
        </w:rPr>
        <w:t xml:space="preserve"> финансовом году реализующего мероприятия, предусмотренные  подпунктом "а" пункта 2 настоящих Правил;</w:t>
      </w:r>
    </w:p>
    <w:p w:rsidR="007C5E34" w:rsidRPr="00956871" w:rsidRDefault="007C5E34" w:rsidP="007C5E34">
      <w:pPr>
        <w:ind w:firstLine="709"/>
        <w:rPr>
          <w:lang w:bidi="ru-RU"/>
        </w:rPr>
      </w:pPr>
      <w:r w:rsidRPr="00956871">
        <w:rPr>
          <w:position w:val="-12"/>
        </w:rPr>
        <w:object w:dxaOrig="380" w:dyaOrig="380">
          <v:shape id="_x0000_i1028" type="#_x0000_t75" style="width:18.75pt;height:18.75pt" o:ole="">
            <v:imagedata r:id="rId14" o:title=""/>
          </v:shape>
          <o:OLEObject Type="Embed" ProgID="Equation.3" ShapeID="_x0000_i1028" DrawAspect="Content" ObjectID="_1635314774" r:id="rId15"/>
        </w:object>
      </w:r>
      <w:r w:rsidRPr="00956871">
        <w:rPr>
          <w:lang w:bidi="ru-RU"/>
        </w:rPr>
        <w:t xml:space="preserve"> - размер субсидии бюджету субъекта Российской Федерации, в </w:t>
      </w:r>
      <w:r w:rsidR="00EB16B2">
        <w:rPr>
          <w:lang w:bidi="ru-RU"/>
        </w:rPr>
        <w:t>соответствующем</w:t>
      </w:r>
      <w:r w:rsidRPr="00956871">
        <w:rPr>
          <w:lang w:bidi="ru-RU"/>
        </w:rPr>
        <w:t xml:space="preserve"> финансовом году реализующего мероприятия, предусмотренные  подпунктом "б" пункта 2 настоящих Правил;</w:t>
      </w:r>
    </w:p>
    <w:p w:rsidR="007C5E34" w:rsidRPr="00956871" w:rsidRDefault="007C5E34" w:rsidP="007C5E34">
      <w:pPr>
        <w:ind w:firstLine="709"/>
        <w:rPr>
          <w:lang w:bidi="ru-RU"/>
        </w:rPr>
      </w:pPr>
      <w:r w:rsidRPr="00956871">
        <w:rPr>
          <w:position w:val="-12"/>
        </w:rPr>
        <w:object w:dxaOrig="380" w:dyaOrig="380">
          <v:shape id="_x0000_i1029" type="#_x0000_t75" style="width:18.75pt;height:18.75pt" o:ole="">
            <v:imagedata r:id="rId16" o:title=""/>
          </v:shape>
          <o:OLEObject Type="Embed" ProgID="Equation.3" ShapeID="_x0000_i1029" DrawAspect="Content" ObjectID="_1635314775" r:id="rId17"/>
        </w:object>
      </w:r>
      <w:r w:rsidRPr="00956871">
        <w:rPr>
          <w:lang w:bidi="ru-RU"/>
        </w:rPr>
        <w:t xml:space="preserve"> - размер субсидии бюджету субъекта Российской Федерации, в </w:t>
      </w:r>
      <w:r w:rsidR="00EB16B2">
        <w:rPr>
          <w:lang w:bidi="ru-RU"/>
        </w:rPr>
        <w:t>соответствующем</w:t>
      </w:r>
      <w:r w:rsidRPr="00956871">
        <w:rPr>
          <w:lang w:bidi="ru-RU"/>
        </w:rPr>
        <w:t xml:space="preserve"> финансовом году реализующего мероприятия, предусмотренные подпунктом "в" пункта 2 настоящих Правил.</w:t>
      </w:r>
    </w:p>
    <w:p w:rsidR="007C5E34" w:rsidRPr="00956871" w:rsidRDefault="007C5E34" w:rsidP="007C5E34">
      <w:pPr>
        <w:ind w:firstLine="709"/>
        <w:rPr>
          <w:lang w:bidi="ru-RU"/>
        </w:rPr>
      </w:pPr>
      <w:r w:rsidRPr="00956871">
        <w:rPr>
          <w:lang w:bidi="ru-RU"/>
        </w:rPr>
        <w:t xml:space="preserve">8. Размер субсидии бюджету субъекта Российской Федерации, в </w:t>
      </w:r>
      <w:r w:rsidR="00EB16B2">
        <w:rPr>
          <w:lang w:bidi="ru-RU"/>
        </w:rPr>
        <w:t>соответствующем</w:t>
      </w:r>
      <w:r w:rsidRPr="00956871">
        <w:rPr>
          <w:lang w:bidi="ru-RU"/>
        </w:rPr>
        <w:t xml:space="preserve"> финансовом году реализующего мероприятия, предусмотренные подпунктом "а" пункта 2 настоящих Правил (</w:t>
      </w:r>
      <w:r w:rsidRPr="00956871">
        <w:rPr>
          <w:position w:val="-12"/>
        </w:rPr>
        <w:object w:dxaOrig="340" w:dyaOrig="380">
          <v:shape id="_x0000_i1030" type="#_x0000_t75" style="width:17.25pt;height:18.75pt" o:ole="">
            <v:imagedata r:id="rId18" o:title=""/>
          </v:shape>
          <o:OLEObject Type="Embed" ProgID="Equation.3" ShapeID="_x0000_i1030" DrawAspect="Content" ObjectID="_1635314776" r:id="rId19"/>
        </w:object>
      </w:r>
      <w:r w:rsidRPr="00956871">
        <w:rPr>
          <w:lang w:bidi="ru-RU"/>
        </w:rPr>
        <w:t>), определяется по формуле:</w:t>
      </w:r>
    </w:p>
    <w:p w:rsidR="007C5E34" w:rsidRPr="00956871" w:rsidRDefault="007C5E34" w:rsidP="007C5E34">
      <w:pPr>
        <w:ind w:firstLine="709"/>
        <w:rPr>
          <w:lang w:bidi="ru-RU"/>
        </w:rPr>
      </w:pPr>
    </w:p>
    <w:p w:rsidR="007C5E34" w:rsidRPr="00956871" w:rsidRDefault="007C5E34" w:rsidP="007C5E34">
      <w:pPr>
        <w:jc w:val="center"/>
        <w:rPr>
          <w:lang w:bidi="ru-RU"/>
        </w:rPr>
      </w:pPr>
      <w:r w:rsidRPr="00956871">
        <w:rPr>
          <w:position w:val="-38"/>
          <w:lang w:bidi="ru-RU"/>
        </w:rPr>
        <w:object w:dxaOrig="4560" w:dyaOrig="820">
          <v:shape id="_x0000_i1031" type="#_x0000_t75" style="width:228pt;height:41.25pt" o:ole="">
            <v:imagedata r:id="rId20" o:title=""/>
          </v:shape>
          <o:OLEObject Type="Embed" ProgID="Equation.3" ShapeID="_x0000_i1031" DrawAspect="Content" ObjectID="_1635314777" r:id="rId21"/>
        </w:object>
      </w:r>
      <w:r w:rsidRPr="00956871">
        <w:rPr>
          <w:lang w:bidi="ru-RU"/>
        </w:rPr>
        <w:t>,</w:t>
      </w:r>
    </w:p>
    <w:p w:rsidR="007C5E34" w:rsidRPr="00956871" w:rsidRDefault="007C5E34" w:rsidP="007C5E34">
      <w:pPr>
        <w:ind w:firstLine="709"/>
        <w:rPr>
          <w:lang w:bidi="ru-RU"/>
        </w:rPr>
      </w:pPr>
    </w:p>
    <w:p w:rsidR="007C5E34" w:rsidRPr="00956871" w:rsidRDefault="007C5E34" w:rsidP="007C5E34">
      <w:pPr>
        <w:ind w:firstLine="709"/>
        <w:rPr>
          <w:lang w:bidi="ru-RU"/>
        </w:rPr>
      </w:pPr>
      <w:r w:rsidRPr="00956871">
        <w:rPr>
          <w:lang w:bidi="ru-RU"/>
        </w:rPr>
        <w:t>где:</w:t>
      </w:r>
    </w:p>
    <w:p w:rsidR="007C5E34" w:rsidRPr="00956871" w:rsidRDefault="007C5E34" w:rsidP="007C5E34">
      <w:pPr>
        <w:ind w:firstLine="709"/>
        <w:rPr>
          <w:lang w:bidi="ru-RU"/>
        </w:rPr>
      </w:pPr>
      <w:r w:rsidRPr="00956871">
        <w:rPr>
          <w:position w:val="-14"/>
        </w:rPr>
        <w:object w:dxaOrig="580" w:dyaOrig="400">
          <v:shape id="_x0000_i1032" type="#_x0000_t75" style="width:30pt;height:21pt" o:ole="">
            <v:imagedata r:id="rId22" o:title=""/>
          </v:shape>
          <o:OLEObject Type="Embed" ProgID="Equation.3" ShapeID="_x0000_i1032" DrawAspect="Content" ObjectID="_1635314778" r:id="rId23"/>
        </w:object>
      </w:r>
      <w:r w:rsidRPr="00956871">
        <w:rPr>
          <w:lang w:bidi="ru-RU"/>
        </w:rPr>
        <w:t xml:space="preserve"> - размер субсидии, распределяемой между субъектами Российской Федерации в </w:t>
      </w:r>
      <w:r w:rsidR="00203F3D">
        <w:rPr>
          <w:lang w:bidi="ru-RU"/>
        </w:rPr>
        <w:t>соответствующем</w:t>
      </w:r>
      <w:r w:rsidRPr="00956871">
        <w:rPr>
          <w:lang w:bidi="ru-RU"/>
        </w:rPr>
        <w:t xml:space="preserve"> финансовом году;</w:t>
      </w:r>
    </w:p>
    <w:p w:rsidR="007C5E34" w:rsidRPr="00956871" w:rsidRDefault="007C5E34" w:rsidP="007C5E34">
      <w:pPr>
        <w:ind w:firstLine="709"/>
        <w:rPr>
          <w:lang w:bidi="ru-RU"/>
        </w:rPr>
      </w:pPr>
      <w:r w:rsidRPr="00956871">
        <w:rPr>
          <w:lang w:bidi="ru-RU"/>
        </w:rPr>
        <w:t>0,33775 - доля субсидии, предоставляемой в целях софинансирования расходных обязательств субъектов Российской Федерации, возникающих при реализации мероприятий, предусмотренных подпунктом "а" пункта 2 настоящих Правил, в общем размере субсидии, распределяемой между  субъектами Российской Федерации;</w:t>
      </w:r>
    </w:p>
    <w:p w:rsidR="007C5E34" w:rsidRPr="00956871" w:rsidRDefault="007C5E34" w:rsidP="007C5E34">
      <w:pPr>
        <w:ind w:firstLine="709"/>
        <w:rPr>
          <w:lang w:bidi="ru-RU"/>
        </w:rPr>
      </w:pPr>
      <w:r w:rsidRPr="00956871">
        <w:rPr>
          <w:position w:val="-12"/>
        </w:rPr>
        <w:object w:dxaOrig="360" w:dyaOrig="380">
          <v:shape id="_x0000_i1033" type="#_x0000_t75" style="width:18pt;height:18.75pt" o:ole="">
            <v:imagedata r:id="rId24" o:title=""/>
          </v:shape>
          <o:OLEObject Type="Embed" ProgID="Equation.3" ShapeID="_x0000_i1033" DrawAspect="Content" ObjectID="_1635314779" r:id="rId25"/>
        </w:object>
      </w:r>
      <w:r w:rsidRPr="00956871">
        <w:rPr>
          <w:lang w:bidi="ru-RU"/>
        </w:rPr>
        <w:t xml:space="preserve"> - количество больных туберкулезом на 1 января текущего года</w:t>
      </w:r>
      <w:r w:rsidRPr="00956871">
        <w:rPr>
          <w:lang w:bidi="ru-RU"/>
        </w:rPr>
        <w:br/>
        <w:t xml:space="preserve">в </w:t>
      </w:r>
      <w:r w:rsidRPr="00956871">
        <w:rPr>
          <w:lang w:val="en-US"/>
        </w:rPr>
        <w:t>i</w:t>
      </w:r>
      <w:r w:rsidRPr="00956871">
        <w:rPr>
          <w:lang w:bidi="ru-RU"/>
        </w:rPr>
        <w:t>-м субъекте Российской Федерации;</w:t>
      </w:r>
    </w:p>
    <w:p w:rsidR="007C5E34" w:rsidRPr="00956871" w:rsidRDefault="007C5E34" w:rsidP="007C5E34">
      <w:pPr>
        <w:ind w:firstLine="709"/>
        <w:rPr>
          <w:lang w:bidi="ru-RU"/>
        </w:rPr>
      </w:pPr>
      <w:r w:rsidRPr="00956871">
        <w:rPr>
          <w:position w:val="-12"/>
        </w:rPr>
        <w:object w:dxaOrig="340" w:dyaOrig="380">
          <v:shape id="_x0000_i1034" type="#_x0000_t75" style="width:17.25pt;height:18.75pt" o:ole="">
            <v:imagedata r:id="rId26" o:title=""/>
          </v:shape>
          <o:OLEObject Type="Embed" ProgID="Equation.3" ShapeID="_x0000_i1034" DrawAspect="Content" ObjectID="_1635314780" r:id="rId27"/>
        </w:object>
      </w:r>
      <w:r w:rsidRPr="00956871">
        <w:rPr>
          <w:lang w:val="en-US"/>
        </w:rPr>
        <w:t> </w:t>
      </w:r>
      <w:r w:rsidRPr="00956871">
        <w:rPr>
          <w:lang w:bidi="ru-RU"/>
        </w:rPr>
        <w:t>-</w:t>
      </w:r>
      <w:r w:rsidRPr="00956871">
        <w:rPr>
          <w:lang w:val="en-US"/>
        </w:rPr>
        <w:t> </w:t>
      </w:r>
      <w:r w:rsidRPr="00956871">
        <w:rPr>
          <w:lang w:bidi="ru-RU"/>
        </w:rPr>
        <w:t xml:space="preserve">коэффициент прироста больных туберкулезом в субъекте Российской Федерации по сравнению с предшествующим годом (отношение </w:t>
      </w:r>
      <w:r w:rsidRPr="00956871">
        <w:rPr>
          <w:position w:val="-12"/>
        </w:rPr>
        <w:object w:dxaOrig="340" w:dyaOrig="380">
          <v:shape id="_x0000_i1035" type="#_x0000_t75" style="width:17.25pt;height:18.75pt" o:ole="">
            <v:imagedata r:id="rId28" o:title=""/>
          </v:shape>
          <o:OLEObject Type="Embed" ProgID="Equation.3" ShapeID="_x0000_i1035" DrawAspect="Content" ObjectID="_1635314781" r:id="rId29"/>
        </w:object>
      </w:r>
      <w:r w:rsidRPr="00956871">
        <w:t xml:space="preserve"> </w:t>
      </w:r>
      <w:r w:rsidRPr="00956871">
        <w:rPr>
          <w:lang w:bidi="ru-RU"/>
        </w:rPr>
        <w:t>к аналогичному показателю в предшествующем году);</w:t>
      </w:r>
    </w:p>
    <w:p w:rsidR="007C5E34" w:rsidRPr="00956871" w:rsidRDefault="007C5E34" w:rsidP="007C5E34">
      <w:pPr>
        <w:ind w:firstLine="709"/>
        <w:rPr>
          <w:lang w:bidi="ru-RU"/>
        </w:rPr>
      </w:pPr>
      <w:r w:rsidRPr="00956871">
        <w:rPr>
          <w:position w:val="-12"/>
        </w:rPr>
        <w:object w:dxaOrig="320" w:dyaOrig="380">
          <v:shape id="_x0000_i1036" type="#_x0000_t75" style="width:15pt;height:18.75pt" o:ole="">
            <v:imagedata r:id="rId30" o:title=""/>
          </v:shape>
          <o:OLEObject Type="Embed" ProgID="Equation.3" ShapeID="_x0000_i1036" DrawAspect="Content" ObjectID="_1635314782" r:id="rId31"/>
        </w:object>
      </w:r>
      <w:r w:rsidRPr="00956871">
        <w:rPr>
          <w:lang w:bidi="ru-RU"/>
        </w:rPr>
        <w:t> - 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r w:rsidR="00203F3D">
        <w:rPr>
          <w:lang w:bidi="ru-RU"/>
        </w:rPr>
        <w:t>, определяемый в соответствии с пунктом 13 Правил</w:t>
      </w:r>
      <w:r w:rsidRPr="00956871">
        <w:rPr>
          <w:lang w:bidi="ru-RU"/>
        </w:rPr>
        <w:t>;</w:t>
      </w:r>
    </w:p>
    <w:p w:rsidR="007C5E34" w:rsidRPr="00956871" w:rsidRDefault="007C5E34" w:rsidP="007C5E34">
      <w:pPr>
        <w:ind w:firstLine="709"/>
        <w:rPr>
          <w:lang w:bidi="ru-RU"/>
        </w:rPr>
      </w:pPr>
      <w:r w:rsidRPr="00956871">
        <w:rPr>
          <w:lang w:bidi="ru-RU"/>
        </w:rPr>
        <w:t>n - количество субъектов Российской Федерации - получателей субсидии.</w:t>
      </w:r>
    </w:p>
    <w:p w:rsidR="007C5E34" w:rsidRPr="00956871" w:rsidRDefault="007C5E34" w:rsidP="007C5E34">
      <w:pPr>
        <w:ind w:firstLine="709"/>
        <w:rPr>
          <w:lang w:bidi="ru-RU"/>
        </w:rPr>
      </w:pPr>
      <w:r w:rsidRPr="00956871">
        <w:rPr>
          <w:lang w:bidi="ru-RU"/>
        </w:rPr>
        <w:t>9. Размер субсидии бюджету субъекта Российской Федерации, в текущем финансовом году реализующего мероприятия, предусмотренные  подпунктом "б" пункта 2 настоящих Правил (</w:t>
      </w:r>
      <w:r w:rsidRPr="00956871">
        <w:rPr>
          <w:lang w:val="en-US"/>
        </w:rPr>
        <w:t>S</w:t>
      </w:r>
      <w:r w:rsidRPr="00956871">
        <w:rPr>
          <w:vertAlign w:val="subscript"/>
          <w:lang w:val="en-US"/>
        </w:rPr>
        <w:t>i</w:t>
      </w:r>
      <w:r w:rsidRPr="00956871">
        <w:rPr>
          <w:vertAlign w:val="subscript"/>
          <w:lang w:bidi="ru-RU"/>
        </w:rPr>
        <w:t>2</w:t>
      </w:r>
      <w:r w:rsidRPr="00956871">
        <w:rPr>
          <w:lang w:bidi="ru-RU"/>
        </w:rPr>
        <w:t>), определяется по формуле:</w:t>
      </w:r>
    </w:p>
    <w:p w:rsidR="007C5E34" w:rsidRPr="00956871" w:rsidRDefault="007C5E34" w:rsidP="007C5E34">
      <w:pPr>
        <w:ind w:firstLine="709"/>
        <w:rPr>
          <w:lang w:bidi="ru-RU"/>
        </w:rPr>
      </w:pPr>
    </w:p>
    <w:p w:rsidR="007C5E34" w:rsidRPr="00956871" w:rsidRDefault="007C5E34" w:rsidP="007C5E34">
      <w:pPr>
        <w:jc w:val="center"/>
        <w:rPr>
          <w:lang w:bidi="ru-RU"/>
        </w:rPr>
      </w:pPr>
      <w:r w:rsidRPr="00956871">
        <w:rPr>
          <w:position w:val="-42"/>
          <w:lang w:bidi="ru-RU"/>
        </w:rPr>
        <w:object w:dxaOrig="8559" w:dyaOrig="900">
          <v:shape id="_x0000_i1037" type="#_x0000_t75" style="width:431.25pt;height:45pt" o:ole="">
            <v:imagedata r:id="rId32" o:title=""/>
          </v:shape>
          <o:OLEObject Type="Embed" ProgID="Equation.3" ShapeID="_x0000_i1037" DrawAspect="Content" ObjectID="_1635314783" r:id="rId33"/>
        </w:object>
      </w:r>
    </w:p>
    <w:p w:rsidR="007C5E34" w:rsidRPr="00956871" w:rsidRDefault="007C5E34" w:rsidP="007C5E34">
      <w:pPr>
        <w:ind w:firstLine="709"/>
        <w:rPr>
          <w:lang w:bidi="ru-RU"/>
        </w:rPr>
      </w:pPr>
    </w:p>
    <w:p w:rsidR="007C5E34" w:rsidRPr="00956871" w:rsidRDefault="007C5E34" w:rsidP="007C5E34">
      <w:pPr>
        <w:ind w:firstLine="709"/>
        <w:rPr>
          <w:lang w:bidi="ru-RU"/>
        </w:rPr>
      </w:pPr>
      <w:r w:rsidRPr="00956871">
        <w:rPr>
          <w:lang w:bidi="ru-RU"/>
        </w:rPr>
        <w:t>где:</w:t>
      </w:r>
    </w:p>
    <w:p w:rsidR="007C5E34" w:rsidRPr="00956871" w:rsidRDefault="007C5E34" w:rsidP="007C5E34">
      <w:pPr>
        <w:ind w:firstLine="709"/>
        <w:rPr>
          <w:lang w:bidi="ru-RU"/>
        </w:rPr>
      </w:pPr>
      <w:r w:rsidRPr="00956871">
        <w:rPr>
          <w:lang w:bidi="ru-RU"/>
        </w:rPr>
        <w:t>0,54752 - доля  субсидии, предоставляемой в целях софинансирования расходных обязательств субъектов Российской Федерации, возникающих при</w:t>
      </w:r>
      <w:r w:rsidR="006B5B47" w:rsidRPr="00956871">
        <w:rPr>
          <w:lang w:bidi="ru-RU"/>
        </w:rPr>
        <w:t xml:space="preserve"> </w:t>
      </w:r>
      <w:r w:rsidRPr="00956871">
        <w:rPr>
          <w:lang w:bidi="ru-RU"/>
        </w:rPr>
        <w:t>реализации мероприятий, предусмотренных подпунктом "б" пункта 2 настоящих Правил, в общем размере субсидии, распределяемой между субъектами Российской Федерации;</w:t>
      </w:r>
    </w:p>
    <w:p w:rsidR="007C5E34" w:rsidRPr="00956871" w:rsidRDefault="007C5E34" w:rsidP="007C5E34">
      <w:pPr>
        <w:ind w:firstLine="709"/>
        <w:rPr>
          <w:lang w:bidi="ru-RU"/>
        </w:rPr>
      </w:pPr>
      <w:r w:rsidRPr="00956871">
        <w:rPr>
          <w:lang w:bidi="ru-RU"/>
        </w:rPr>
        <w:t>0,01 - коэффициент стоимости скринингового исследования на антитела к вирусу иммунодефицита человека;</w:t>
      </w:r>
    </w:p>
    <w:p w:rsidR="007C5E34" w:rsidRPr="00956871" w:rsidRDefault="007C5E34" w:rsidP="007C5E34">
      <w:pPr>
        <w:ind w:firstLine="709"/>
        <w:rPr>
          <w:lang w:bidi="ru-RU"/>
        </w:rPr>
      </w:pPr>
      <w:r w:rsidRPr="00956871">
        <w:rPr>
          <w:position w:val="-12"/>
        </w:rPr>
        <w:object w:dxaOrig="360" w:dyaOrig="380">
          <v:shape id="_x0000_i1038" type="#_x0000_t75" style="width:18pt;height:18.75pt" o:ole="">
            <v:imagedata r:id="rId34" o:title=""/>
          </v:shape>
          <o:OLEObject Type="Embed" ProgID="Equation.3" ShapeID="_x0000_i1038" DrawAspect="Content" ObjectID="_1635314784" r:id="rId35"/>
        </w:object>
      </w:r>
      <w:r w:rsidRPr="00956871">
        <w:rPr>
          <w:lang w:bidi="ru-RU"/>
        </w:rPr>
        <w:t xml:space="preserve"> - численность населения в i-м субъекте Российской Федерации по данным Федеральной службы государственной статистики на 1 января текущего года;</w:t>
      </w:r>
    </w:p>
    <w:p w:rsidR="007C5E34" w:rsidRPr="00956871" w:rsidRDefault="007C5E34" w:rsidP="007C5E34">
      <w:pPr>
        <w:ind w:firstLine="709"/>
        <w:rPr>
          <w:lang w:bidi="ru-RU"/>
        </w:rPr>
      </w:pPr>
      <w:r w:rsidRPr="00956871">
        <w:rPr>
          <w:position w:val="-16"/>
        </w:rPr>
        <w:object w:dxaOrig="400" w:dyaOrig="420">
          <v:shape id="_x0000_i1039" type="#_x0000_t75" style="width:21pt;height:21pt" o:ole="">
            <v:imagedata r:id="rId36" o:title=""/>
          </v:shape>
          <o:OLEObject Type="Embed" ProgID="Equation.3" ShapeID="_x0000_i1039" DrawAspect="Content" ObjectID="_1635314785" r:id="rId37"/>
        </w:object>
      </w:r>
      <w:r w:rsidRPr="00956871">
        <w:rPr>
          <w:lang w:bidi="ru-RU"/>
        </w:rPr>
        <w:t xml:space="preserve"> - коэффициент численности лиц, подлежащих обследованию </w:t>
      </w:r>
      <w:r w:rsidRPr="00956871">
        <w:rPr>
          <w:lang w:bidi="ru-RU"/>
        </w:rPr>
        <w:br/>
        <w:t>на вирус иммунодефицита человека (соотношение численности лиц, подлежащих обследованию в отчетном году, и общей численности населения Российской Федерации);</w:t>
      </w:r>
    </w:p>
    <w:p w:rsidR="007C5E34" w:rsidRPr="00956871" w:rsidRDefault="007C5E34" w:rsidP="007C5E34">
      <w:pPr>
        <w:ind w:firstLine="709"/>
        <w:rPr>
          <w:lang w:bidi="ru-RU"/>
        </w:rPr>
      </w:pPr>
      <w:r w:rsidRPr="00956871">
        <w:rPr>
          <w:position w:val="-12"/>
        </w:rPr>
        <w:object w:dxaOrig="340" w:dyaOrig="380">
          <v:shape id="_x0000_i1040" type="#_x0000_t75" style="width:17.25pt;height:18.75pt" o:ole="">
            <v:imagedata r:id="rId38" o:title=""/>
          </v:shape>
          <o:OLEObject Type="Embed" ProgID="Equation.3" ShapeID="_x0000_i1040" DrawAspect="Content" ObjectID="_1635314786" r:id="rId39"/>
        </w:object>
      </w:r>
      <w:r w:rsidRPr="00956871">
        <w:rPr>
          <w:lang w:bidi="ru-RU"/>
        </w:rPr>
        <w:t xml:space="preserve"> - численность лиц, инфицированных вирусом иммунодефицита человека, состоявших на диспансерном наблюдении (за исключением больных, получающих антиретровирусную терапию), в i-м субъекте Российской Федерации на конец отчетного года;</w:t>
      </w:r>
    </w:p>
    <w:p w:rsidR="007C5E34" w:rsidRPr="00956871" w:rsidRDefault="007C5E34" w:rsidP="007C5E34">
      <w:pPr>
        <w:ind w:firstLine="709"/>
        <w:rPr>
          <w:lang w:bidi="ru-RU"/>
        </w:rPr>
      </w:pPr>
      <w:r w:rsidRPr="00956871">
        <w:rPr>
          <w:position w:val="-12"/>
        </w:rPr>
        <w:object w:dxaOrig="460" w:dyaOrig="380">
          <v:shape id="_x0000_i1041" type="#_x0000_t75" style="width:23.25pt;height:18.75pt" o:ole="">
            <v:imagedata r:id="rId40" o:title=""/>
          </v:shape>
          <o:OLEObject Type="Embed" ProgID="Equation.3" ShapeID="_x0000_i1041" DrawAspect="Content" ObjectID="_1635314787" r:id="rId41"/>
        </w:object>
      </w:r>
      <w:r w:rsidRPr="00956871">
        <w:rPr>
          <w:lang w:bidi="ru-RU"/>
        </w:rPr>
        <w:t xml:space="preserve"> - коэффициент прироста численности лиц, инфицированных вирусом иммунодефицита человека, состоявших на диспансерном наблюдении, на конец отчетного года (отношение </w:t>
      </w:r>
      <w:r w:rsidRPr="00956871">
        <w:rPr>
          <w:position w:val="-12"/>
        </w:rPr>
        <w:object w:dxaOrig="340" w:dyaOrig="380">
          <v:shape id="_x0000_i1042" type="#_x0000_t75" style="width:17.25pt;height:18.75pt" o:ole="">
            <v:imagedata r:id="rId42" o:title=""/>
          </v:shape>
          <o:OLEObject Type="Embed" ProgID="Equation.3" ShapeID="_x0000_i1042" DrawAspect="Content" ObjectID="_1635314788" r:id="rId43"/>
        </w:object>
      </w:r>
      <w:r w:rsidRPr="00956871">
        <w:rPr>
          <w:lang w:bidi="ru-RU"/>
        </w:rPr>
        <w:t xml:space="preserve"> к аналогичному показателю в предшествующем году). Если численность лиц, инфицированных вирусом иммунодефицита человека, состоявших на диспансерном наблюдении, на конец отчетного года меньше, чем </w:t>
      </w:r>
      <w:r w:rsidRPr="00956871">
        <w:rPr>
          <w:lang w:bidi="ru-RU"/>
        </w:rPr>
        <w:br/>
        <w:t xml:space="preserve">в предшествующем году, коэффициенту </w:t>
      </w:r>
      <w:r w:rsidRPr="00956871">
        <w:rPr>
          <w:position w:val="-12"/>
        </w:rPr>
        <w:object w:dxaOrig="460" w:dyaOrig="380">
          <v:shape id="_x0000_i1043" type="#_x0000_t75" style="width:23.25pt;height:18.75pt" o:ole="">
            <v:imagedata r:id="rId44" o:title=""/>
          </v:shape>
          <o:OLEObject Type="Embed" ProgID="Equation.3" ShapeID="_x0000_i1043" DrawAspect="Content" ObjectID="_1635314789" r:id="rId45"/>
        </w:object>
      </w:r>
      <w:r w:rsidRPr="00956871">
        <w:rPr>
          <w:lang w:bidi="ru-RU"/>
        </w:rPr>
        <w:t xml:space="preserve"> присваивается значение, равное 1;</w:t>
      </w:r>
    </w:p>
    <w:p w:rsidR="007C5E34" w:rsidRPr="00956871" w:rsidRDefault="007C5E34" w:rsidP="007C5E34">
      <w:pPr>
        <w:ind w:firstLine="709"/>
        <w:rPr>
          <w:lang w:bidi="ru-RU"/>
        </w:rPr>
      </w:pPr>
      <w:r w:rsidRPr="00956871">
        <w:rPr>
          <w:lang w:bidi="ru-RU"/>
        </w:rPr>
        <w:t>2,5 - коэффициент стоимости исследований CD4 лимфоцитов и вирусной нагрузки при проведении антиретровирусной терапии;</w:t>
      </w:r>
    </w:p>
    <w:p w:rsidR="007C5E34" w:rsidRPr="00956871" w:rsidRDefault="007C5E34" w:rsidP="007C5E34">
      <w:pPr>
        <w:ind w:firstLine="709"/>
        <w:rPr>
          <w:lang w:bidi="ru-RU"/>
        </w:rPr>
      </w:pPr>
      <w:r w:rsidRPr="00956871">
        <w:rPr>
          <w:position w:val="-12"/>
        </w:rPr>
        <w:object w:dxaOrig="260" w:dyaOrig="380">
          <v:shape id="_x0000_i1044" type="#_x0000_t75" style="width:12.75pt;height:18.75pt" o:ole="">
            <v:imagedata r:id="rId46" o:title=""/>
          </v:shape>
          <o:OLEObject Type="Embed" ProgID="Equation.3" ShapeID="_x0000_i1044" DrawAspect="Content" ObjectID="_1635314790" r:id="rId47"/>
        </w:object>
      </w:r>
      <w:r w:rsidRPr="00956871">
        <w:rPr>
          <w:lang w:bidi="ru-RU"/>
        </w:rPr>
        <w:t xml:space="preserve"> - численность лиц, получавших антиретровирусную терапию, </w:t>
      </w:r>
      <w:r w:rsidRPr="00956871">
        <w:rPr>
          <w:lang w:bidi="ru-RU"/>
        </w:rPr>
        <w:br/>
        <w:t>в i-м субъекте Российской Федерации в отчетном году;</w:t>
      </w:r>
    </w:p>
    <w:p w:rsidR="007C5E34" w:rsidRPr="00956871" w:rsidRDefault="007C5E34" w:rsidP="007C5E34">
      <w:pPr>
        <w:ind w:firstLine="709"/>
        <w:rPr>
          <w:lang w:bidi="ru-RU"/>
        </w:rPr>
      </w:pPr>
      <w:r w:rsidRPr="00956871">
        <w:rPr>
          <w:position w:val="-16"/>
        </w:rPr>
        <w:object w:dxaOrig="460" w:dyaOrig="420">
          <v:shape id="_x0000_i1045" type="#_x0000_t75" style="width:23.25pt;height:21pt" o:ole="">
            <v:imagedata r:id="rId48" o:title=""/>
          </v:shape>
          <o:OLEObject Type="Embed" ProgID="Equation.3" ShapeID="_x0000_i1045" DrawAspect="Content" ObjectID="_1635314791" r:id="rId49"/>
        </w:object>
      </w:r>
      <w:r w:rsidRPr="00956871">
        <w:rPr>
          <w:lang w:bidi="ru-RU"/>
        </w:rPr>
        <w:t xml:space="preserve"> - коэффициент прироста численности лиц, получавших антиретровирусную терапию, в i-м субъекте Российской Федерации по сравнению с предшествующим годом (отношение </w:t>
      </w:r>
      <w:r w:rsidRPr="00956871">
        <w:rPr>
          <w:position w:val="-12"/>
        </w:rPr>
        <w:object w:dxaOrig="260" w:dyaOrig="380">
          <v:shape id="_x0000_i1046" type="#_x0000_t75" style="width:12.75pt;height:18.75pt" o:ole="">
            <v:imagedata r:id="rId50" o:title=""/>
          </v:shape>
          <o:OLEObject Type="Embed" ProgID="Equation.3" ShapeID="_x0000_i1046" DrawAspect="Content" ObjectID="_1635314792" r:id="rId51"/>
        </w:object>
      </w:r>
      <w:r w:rsidRPr="00956871">
        <w:rPr>
          <w:lang w:bidi="ru-RU"/>
        </w:rPr>
        <w:t xml:space="preserve"> к аналогичному показателю в предшествующем году). Если численность лиц, получавших антиретровирусную терапию, в отчетном году меньше, чем </w:t>
      </w:r>
      <w:r w:rsidRPr="00956871">
        <w:rPr>
          <w:lang w:bidi="ru-RU"/>
        </w:rPr>
        <w:br/>
        <w:t xml:space="preserve">в предшествующем году, коэффициенту </w:t>
      </w:r>
      <w:r w:rsidRPr="00956871">
        <w:rPr>
          <w:lang w:val="en-US" w:bidi="ru-RU"/>
        </w:rPr>
        <w:t>K</w:t>
      </w:r>
      <w:r w:rsidRPr="00956871">
        <w:rPr>
          <w:vertAlign w:val="subscript"/>
          <w:lang w:val="en-US" w:bidi="ru-RU"/>
        </w:rPr>
        <w:t>pi</w:t>
      </w:r>
      <w:r w:rsidRPr="00956871">
        <w:rPr>
          <w:lang w:bidi="ru-RU"/>
        </w:rPr>
        <w:t xml:space="preserve"> присваивается значение, равное 1.</w:t>
      </w:r>
    </w:p>
    <w:p w:rsidR="007C5E34" w:rsidRPr="00956871" w:rsidRDefault="007C5E34" w:rsidP="007C5E34">
      <w:pPr>
        <w:ind w:firstLine="709"/>
        <w:rPr>
          <w:lang w:bidi="ru-RU"/>
        </w:rPr>
      </w:pPr>
      <w:r w:rsidRPr="00956871">
        <w:rPr>
          <w:lang w:bidi="ru-RU"/>
        </w:rPr>
        <w:t>10.</w:t>
      </w:r>
      <w:r w:rsidRPr="00956871">
        <w:t> </w:t>
      </w:r>
      <w:r w:rsidRPr="00956871">
        <w:rPr>
          <w:lang w:bidi="ru-RU"/>
        </w:rPr>
        <w:t xml:space="preserve">Размер субсидии бюджету субъекта Российской Федерации, </w:t>
      </w:r>
      <w:r w:rsidR="006B5B47" w:rsidRPr="00956871">
        <w:rPr>
          <w:lang w:bidi="ru-RU"/>
        </w:rPr>
        <w:br/>
      </w:r>
      <w:r w:rsidRPr="00956871">
        <w:rPr>
          <w:lang w:bidi="ru-RU"/>
        </w:rPr>
        <w:t>в текущем финансовом году реализующего мероприятия, предусмотренные  подпунктом "в" пункта 2 настоящих Правил (</w:t>
      </w:r>
      <w:r w:rsidRPr="00956871">
        <w:rPr>
          <w:position w:val="-12"/>
        </w:rPr>
        <w:object w:dxaOrig="380" w:dyaOrig="380">
          <v:shape id="_x0000_i1047" type="#_x0000_t75" style="width:19.5pt;height:19.5pt" o:ole="">
            <v:imagedata r:id="rId52" o:title=""/>
          </v:shape>
          <o:OLEObject Type="Embed" ProgID="Equation.3" ShapeID="_x0000_i1047" DrawAspect="Content" ObjectID="_1635314793" r:id="rId53"/>
        </w:object>
      </w:r>
      <w:r w:rsidRPr="00956871">
        <w:rPr>
          <w:lang w:bidi="ru-RU"/>
        </w:rPr>
        <w:t>), определяется по формуле:</w:t>
      </w:r>
    </w:p>
    <w:p w:rsidR="007C5E34" w:rsidRPr="00956871" w:rsidRDefault="007C5E34" w:rsidP="007C5E34">
      <w:pPr>
        <w:ind w:firstLine="709"/>
        <w:rPr>
          <w:lang w:bidi="ru-RU"/>
        </w:rPr>
      </w:pPr>
    </w:p>
    <w:p w:rsidR="007C5E34" w:rsidRPr="00956871" w:rsidRDefault="007C5E34" w:rsidP="007C5E34">
      <w:pPr>
        <w:jc w:val="center"/>
        <w:rPr>
          <w:lang w:bidi="ru-RU"/>
        </w:rPr>
      </w:pPr>
      <w:r w:rsidRPr="00956871">
        <w:rPr>
          <w:position w:val="-38"/>
          <w:lang w:bidi="ru-RU"/>
        </w:rPr>
        <w:object w:dxaOrig="4040" w:dyaOrig="820">
          <v:shape id="_x0000_i1048" type="#_x0000_t75" style="width:202.5pt;height:41.25pt" o:ole="">
            <v:imagedata r:id="rId54" o:title=""/>
          </v:shape>
          <o:OLEObject Type="Embed" ProgID="Equation.3" ShapeID="_x0000_i1048" DrawAspect="Content" ObjectID="_1635314794" r:id="rId55"/>
        </w:object>
      </w:r>
      <w:r w:rsidRPr="00956871">
        <w:rPr>
          <w:lang w:bidi="ru-RU"/>
        </w:rPr>
        <w:t>,</w:t>
      </w:r>
    </w:p>
    <w:p w:rsidR="007C5E34" w:rsidRPr="00956871" w:rsidRDefault="007C5E34" w:rsidP="007C5E34">
      <w:pPr>
        <w:ind w:firstLine="709"/>
        <w:rPr>
          <w:lang w:bidi="ru-RU"/>
        </w:rPr>
      </w:pPr>
    </w:p>
    <w:p w:rsidR="007C5E34" w:rsidRPr="00956871" w:rsidRDefault="007C5E34" w:rsidP="007C5E34">
      <w:pPr>
        <w:ind w:firstLine="709"/>
        <w:rPr>
          <w:lang w:bidi="ru-RU"/>
        </w:rPr>
      </w:pPr>
      <w:r w:rsidRPr="00956871">
        <w:rPr>
          <w:lang w:bidi="ru-RU"/>
        </w:rPr>
        <w:t>где:</w:t>
      </w:r>
    </w:p>
    <w:p w:rsidR="007C5E34" w:rsidRPr="00956871" w:rsidRDefault="007C5E34" w:rsidP="007C5E34">
      <w:pPr>
        <w:ind w:firstLine="709"/>
        <w:rPr>
          <w:lang w:bidi="ru-RU"/>
        </w:rPr>
      </w:pPr>
      <w:r w:rsidRPr="00956871">
        <w:rPr>
          <w:lang w:bidi="ru-RU"/>
        </w:rPr>
        <w:t>0,11473 - доля субсидии, предоставляемой в целях софинансирования расходных обязательств субъектов Российской Федерации, возникающих при</w:t>
      </w:r>
      <w:r w:rsidRPr="00956871" w:rsidDel="00D24A8D">
        <w:rPr>
          <w:lang w:bidi="ru-RU"/>
        </w:rPr>
        <w:t xml:space="preserve"> </w:t>
      </w:r>
      <w:r w:rsidRPr="00956871">
        <w:rPr>
          <w:lang w:bidi="ru-RU"/>
        </w:rPr>
        <w:t>реализации мероприятий, предусмотренных подпунктом "в" пункта 2 настоящих Правил, в общем размере субсидии, распределяемой между субъектами Российской Федерации;</w:t>
      </w:r>
    </w:p>
    <w:p w:rsidR="007C5E34" w:rsidRPr="00956871" w:rsidRDefault="007C5E34" w:rsidP="007C5E34">
      <w:pPr>
        <w:ind w:firstLine="709"/>
        <w:rPr>
          <w:lang w:bidi="ru-RU"/>
        </w:rPr>
      </w:pPr>
      <w:r w:rsidRPr="00956871">
        <w:rPr>
          <w:position w:val="-12"/>
        </w:rPr>
        <w:object w:dxaOrig="400" w:dyaOrig="380">
          <v:shape id="_x0000_i1049" type="#_x0000_t75" style="width:19.5pt;height:19.5pt" o:ole="">
            <v:imagedata r:id="rId56" o:title=""/>
          </v:shape>
          <o:OLEObject Type="Embed" ProgID="Equation.3" ShapeID="_x0000_i1049" DrawAspect="Content" ObjectID="_1635314795" r:id="rId57"/>
        </w:object>
      </w:r>
      <w:r w:rsidRPr="00956871">
        <w:rPr>
          <w:lang w:bidi="ru-RU"/>
        </w:rPr>
        <w:t xml:space="preserve"> - численность населения в возрасте 15 - 49 лет в i-м субъекте Российской Федерации по данным Федеральной службы государственной статистики на 1 января текущего года.</w:t>
      </w:r>
    </w:p>
    <w:p w:rsidR="007C5E34" w:rsidRPr="00956871" w:rsidRDefault="007C5E34" w:rsidP="007C5E34">
      <w:pPr>
        <w:ind w:firstLine="709"/>
        <w:rPr>
          <w:lang w:bidi="ru-RU"/>
        </w:rPr>
      </w:pPr>
      <w:r w:rsidRPr="00956871">
        <w:rPr>
          <w:lang w:bidi="ru-RU"/>
        </w:rPr>
        <w:t>11. Объем бюджетных ассигнований бюджета субъекта Российской Федерации на финансовое обеспечение расходных обязательств субъекта Российской Федерации по отдельным мероприятиям, в целях софинансирования которых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в соглашении значений результатов использования субсидии.</w:t>
      </w:r>
    </w:p>
    <w:p w:rsidR="007C5E34" w:rsidRPr="00956871" w:rsidRDefault="007C5E34" w:rsidP="007C5E34">
      <w:pPr>
        <w:ind w:firstLine="709"/>
        <w:rPr>
          <w:lang w:bidi="ru-RU"/>
        </w:rPr>
      </w:pPr>
      <w:r w:rsidRPr="00956871">
        <w:rPr>
          <w:lang w:bidi="ru-RU"/>
        </w:rPr>
        <w:t>12. В соглашении могут устанавливаться различные уровни софинансирования по отдельным мероприятиям, указанным в пункте 2 настоящих Правил, в соответствии с предельным уровнем софинансирования, утвержденным Правительством Российской Федерации</w:t>
      </w:r>
      <w:r w:rsidR="00203F3D">
        <w:rPr>
          <w:lang w:bidi="ru-RU"/>
        </w:rPr>
        <w:t>,</w:t>
      </w:r>
      <w:r w:rsidR="00203F3D" w:rsidRPr="00203F3D">
        <w:rPr>
          <w:lang w:bidi="ru-RU"/>
        </w:rPr>
        <w:t xml:space="preserve"> </w:t>
      </w:r>
      <w:r w:rsidR="00203F3D">
        <w:rPr>
          <w:lang w:bidi="ru-RU"/>
        </w:rPr>
        <w:t>определяемый в соответствии с пунктом 13 Правил</w:t>
      </w:r>
      <w:r w:rsidRPr="00956871">
        <w:rPr>
          <w:lang w:bidi="ru-RU"/>
        </w:rPr>
        <w:t>.</w:t>
      </w:r>
    </w:p>
    <w:p w:rsidR="007C5E34" w:rsidRPr="00956871" w:rsidRDefault="007C5E34" w:rsidP="007C5E34">
      <w:pPr>
        <w:ind w:firstLine="709"/>
        <w:rPr>
          <w:lang w:bidi="ru-RU"/>
        </w:rPr>
      </w:pPr>
      <w:r w:rsidRPr="00956871">
        <w:rPr>
          <w:lang w:bidi="ru-RU"/>
        </w:rPr>
        <w:t>13. 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7C5E34" w:rsidRPr="00956871" w:rsidRDefault="007C5E34" w:rsidP="007C5E34">
      <w:pPr>
        <w:ind w:firstLine="709"/>
        <w:rPr>
          <w:lang w:bidi="ru-RU"/>
        </w:rPr>
      </w:pPr>
      <w:r w:rsidRPr="00956871">
        <w:rPr>
          <w:lang w:bidi="ru-RU"/>
        </w:rPr>
        <w:t>14. Для оценки эффективности использования субсидии применяются следующие результаты использования субсидии:</w:t>
      </w:r>
    </w:p>
    <w:p w:rsidR="007C5E34" w:rsidRPr="00956871" w:rsidRDefault="007C5E34" w:rsidP="007C5E34">
      <w:pPr>
        <w:ind w:firstLine="709"/>
        <w:rPr>
          <w:lang w:bidi="ru-RU"/>
        </w:rPr>
      </w:pPr>
      <w:r w:rsidRPr="00956871">
        <w:rPr>
          <w:lang w:bidi="ru-RU"/>
        </w:rPr>
        <w:t>а) для мероприятия, указанного в подпункте "а" пункта 2 настоящих Правил, - охват населения профилактическими осмотрами на туберкулез (процентов);</w:t>
      </w:r>
    </w:p>
    <w:p w:rsidR="007C5E34" w:rsidRPr="00956871" w:rsidRDefault="007C5E34" w:rsidP="007C5E34">
      <w:pPr>
        <w:ind w:firstLine="709"/>
        <w:rPr>
          <w:lang w:bidi="ru-RU"/>
        </w:rPr>
      </w:pPr>
      <w:r w:rsidRPr="00956871">
        <w:rPr>
          <w:lang w:bidi="ru-RU"/>
        </w:rPr>
        <w:t xml:space="preserve">б) для мероприятия, указанного в подпункте "б" пункта 2 настоящих Правил, - охват медицинским освидетельствованием на ВИЧ-инфекцию населения субъекта Российской Федерации (процентов), доля лиц, инфицированных вирусом иммунодефицита человека, состоящих под диспансерным наблюдением на конец отчетного года, охваченных обследованием на </w:t>
      </w:r>
      <w:r w:rsidRPr="00956871">
        <w:rPr>
          <w:rFonts w:eastAsia="Calibri"/>
          <w:szCs w:val="28"/>
          <w:lang w:eastAsia="en-US"/>
        </w:rPr>
        <w:t xml:space="preserve">количественное определение РНК вируса иммунодефицита человека </w:t>
      </w:r>
      <w:r w:rsidRPr="00956871">
        <w:rPr>
          <w:lang w:bidi="ru-RU"/>
        </w:rPr>
        <w:t xml:space="preserve">(процентов); </w:t>
      </w:r>
    </w:p>
    <w:p w:rsidR="007C5E34" w:rsidRPr="00956871" w:rsidRDefault="007C5E34" w:rsidP="007C5E34">
      <w:pPr>
        <w:ind w:firstLine="709"/>
        <w:rPr>
          <w:lang w:bidi="ru-RU"/>
        </w:rPr>
      </w:pPr>
      <w:r w:rsidRPr="00956871">
        <w:rPr>
          <w:lang w:bidi="ru-RU"/>
        </w:rPr>
        <w:t>в) для мероприятия, указанного в подпункте "в" пункта 2 настоящих Правил, - уровень информированности населения в возрасте 18 - 49 лет по вопросам ВИЧ-инфекции (процентов).</w:t>
      </w:r>
    </w:p>
    <w:p w:rsidR="007C5E34" w:rsidRPr="00956871" w:rsidRDefault="007C5E34" w:rsidP="007C5E34">
      <w:pPr>
        <w:ind w:firstLine="709"/>
        <w:rPr>
          <w:lang w:bidi="ru-RU"/>
        </w:rPr>
      </w:pPr>
      <w:r w:rsidRPr="00956871">
        <w:rPr>
          <w:lang w:bidi="ru-RU"/>
        </w:rPr>
        <w:t xml:space="preserve">15. Оценка эффективности использования субсидии осуществляется Министерством здравоохранения Российской Федерации на основании сравнения значений результатов использования субсидии, установленных в соглашении, и фактически достигнутых по итогам отчетного года значений </w:t>
      </w:r>
      <w:r w:rsidRPr="00956871">
        <w:t xml:space="preserve">результатов </w:t>
      </w:r>
      <w:r w:rsidRPr="00956871">
        <w:rPr>
          <w:lang w:bidi="ru-RU"/>
        </w:rPr>
        <w:t>использования субсидии, предусмотренных пунктом 14 настоящих Правил.</w:t>
      </w:r>
    </w:p>
    <w:p w:rsidR="007C5E34" w:rsidRPr="00956871" w:rsidRDefault="007C5E34" w:rsidP="007C5E34">
      <w:pPr>
        <w:ind w:firstLine="709"/>
        <w:rPr>
          <w:lang w:bidi="ru-RU"/>
        </w:rPr>
      </w:pPr>
      <w:r w:rsidRPr="00956871">
        <w:rPr>
          <w:lang w:bidi="ru-RU"/>
        </w:rPr>
        <w:t>16. Порядок и условия возврата средств из бюджета субъекта Российской Федерации в федеральный бюджет в случае нарушения обязательств, предусмотренных соглашением, а также основания для освобождения субъекта Российской Федерации от применения мер финансовой ответственности установлены пунктами 16 - 18 и 20 Правил, указанных в подпункте "в" пункта 6 настоящих Правил.</w:t>
      </w:r>
    </w:p>
    <w:p w:rsidR="007C5E34" w:rsidRPr="00956871" w:rsidRDefault="007C5E34" w:rsidP="007C5E34">
      <w:pPr>
        <w:ind w:firstLine="709"/>
        <w:rPr>
          <w:rFonts w:eastAsia="Calibri"/>
          <w:szCs w:val="28"/>
          <w:lang w:eastAsia="en-US"/>
        </w:rPr>
      </w:pPr>
      <w:r w:rsidRPr="00956871">
        <w:rPr>
          <w:lang w:bidi="ru-RU"/>
        </w:rPr>
        <w:t xml:space="preserve">17. 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w:t>
      </w:r>
      <w:r w:rsidRPr="00956871">
        <w:rPr>
          <w:rFonts w:eastAsia="Calibri"/>
          <w:szCs w:val="28"/>
          <w:lang w:eastAsia="en-US"/>
        </w:rPr>
        <w:t>федеральным органом исполнительной власти, осуществляющим функции по контролю и надзору в финансово-бюджетной сфере.</w:t>
      </w:r>
    </w:p>
    <w:p w:rsidR="00542DC1" w:rsidRPr="00956871" w:rsidRDefault="00542DC1" w:rsidP="002735C5">
      <w:pPr>
        <w:rPr>
          <w:lang w:bidi="ru-RU"/>
        </w:rPr>
      </w:pPr>
    </w:p>
    <w:p w:rsidR="00EF645E" w:rsidRPr="00956871" w:rsidRDefault="00EF645E"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54789F" w:rsidRPr="00956871" w:rsidRDefault="0054789F" w:rsidP="00EF645E">
      <w:pPr>
        <w:spacing w:line="240" w:lineRule="exact"/>
        <w:ind w:firstLine="709"/>
        <w:rPr>
          <w:lang w:bidi="ru-RU"/>
        </w:rPr>
      </w:pPr>
    </w:p>
    <w:p w:rsidR="00E548D1" w:rsidRPr="00956871" w:rsidRDefault="00E548D1" w:rsidP="00EF645E">
      <w:pPr>
        <w:spacing w:line="240" w:lineRule="exact"/>
        <w:ind w:firstLine="709"/>
        <w:rPr>
          <w:lang w:bidi="ru-RU"/>
        </w:rPr>
      </w:pPr>
    </w:p>
    <w:p w:rsidR="00E548D1" w:rsidRPr="00956871" w:rsidRDefault="00E548D1" w:rsidP="00EF645E">
      <w:pPr>
        <w:spacing w:line="240" w:lineRule="exact"/>
        <w:ind w:firstLine="709"/>
        <w:rPr>
          <w:lang w:bidi="ru-RU"/>
        </w:rPr>
      </w:pPr>
    </w:p>
    <w:p w:rsidR="00E548D1" w:rsidRPr="00403F16" w:rsidRDefault="00E548D1"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7C5E34" w:rsidRPr="00403F16" w:rsidRDefault="007C5E34" w:rsidP="00EF645E">
      <w:pPr>
        <w:spacing w:line="240" w:lineRule="exact"/>
        <w:ind w:firstLine="709"/>
        <w:rPr>
          <w:lang w:bidi="ru-RU"/>
        </w:rPr>
      </w:pPr>
    </w:p>
    <w:p w:rsidR="00E548D1" w:rsidRPr="00956871" w:rsidRDefault="00100A70" w:rsidP="00EF645E">
      <w:pPr>
        <w:spacing w:line="240" w:lineRule="exact"/>
        <w:ind w:firstLine="709"/>
        <w:rPr>
          <w:lang w:bidi="ru-RU"/>
        </w:rPr>
      </w:pPr>
      <w:r w:rsidRPr="00403F16">
        <w:rPr>
          <w:lang w:bidi="ru-RU"/>
        </w:rPr>
        <w:br w:type="page"/>
      </w:r>
    </w:p>
    <w:p w:rsidR="00EF645E" w:rsidRPr="00956871" w:rsidRDefault="00EF645E" w:rsidP="00FC2C15">
      <w:pPr>
        <w:spacing w:line="240" w:lineRule="atLeast"/>
        <w:ind w:left="4395"/>
        <w:jc w:val="center"/>
      </w:pPr>
      <w:r w:rsidRPr="00956871">
        <w:t>ПРИЛОЖЕНИЕ № 4</w:t>
      </w:r>
    </w:p>
    <w:p w:rsidR="00EF645E" w:rsidRPr="00956871" w:rsidRDefault="00EF645E" w:rsidP="00FC2C15">
      <w:pPr>
        <w:ind w:left="4395"/>
        <w:jc w:val="center"/>
      </w:pPr>
      <w:r w:rsidRPr="00956871">
        <w:t>к государственной программе</w:t>
      </w:r>
    </w:p>
    <w:p w:rsidR="00EF645E" w:rsidRPr="00956871" w:rsidRDefault="00EF645E" w:rsidP="00FC2C15">
      <w:pPr>
        <w:spacing w:line="240" w:lineRule="atLeast"/>
        <w:ind w:left="4395"/>
        <w:jc w:val="center"/>
      </w:pPr>
      <w:r w:rsidRPr="00956871">
        <w:t>Российской Федерации</w:t>
      </w:r>
    </w:p>
    <w:p w:rsidR="00EF645E" w:rsidRPr="00956871" w:rsidRDefault="00EF645E" w:rsidP="00FC2C15">
      <w:pPr>
        <w:spacing w:line="240" w:lineRule="atLeast"/>
        <w:ind w:left="4395"/>
        <w:jc w:val="center"/>
      </w:pPr>
      <w:r w:rsidRPr="00956871">
        <w:t>"Развитие здравоохранения"</w:t>
      </w:r>
    </w:p>
    <w:p w:rsidR="00EF645E" w:rsidRPr="00956871" w:rsidRDefault="00EF645E" w:rsidP="00EF645E">
      <w:pPr>
        <w:spacing w:line="240" w:lineRule="atLeast"/>
        <w:ind w:left="4820"/>
        <w:jc w:val="center"/>
      </w:pPr>
    </w:p>
    <w:p w:rsidR="00542DC1" w:rsidRPr="00956871" w:rsidRDefault="00542DC1" w:rsidP="00EF645E">
      <w:pPr>
        <w:spacing w:line="240" w:lineRule="atLeast"/>
        <w:ind w:left="4820"/>
        <w:jc w:val="center"/>
      </w:pPr>
    </w:p>
    <w:p w:rsidR="008E5E65" w:rsidRPr="00956871" w:rsidRDefault="008E5E65" w:rsidP="008E5E65">
      <w:pPr>
        <w:spacing w:line="240" w:lineRule="atLeast"/>
        <w:jc w:val="center"/>
        <w:rPr>
          <w:b/>
        </w:rPr>
      </w:pPr>
      <w:r w:rsidRPr="00956871">
        <w:rPr>
          <w:b/>
        </w:rPr>
        <w:t>П Р А В И Л А</w:t>
      </w:r>
    </w:p>
    <w:p w:rsidR="008E5E65" w:rsidRPr="00956871" w:rsidRDefault="008E5E65" w:rsidP="008E5E65">
      <w:pPr>
        <w:spacing w:line="120" w:lineRule="exact"/>
        <w:jc w:val="center"/>
        <w:rPr>
          <w:b/>
        </w:rPr>
      </w:pPr>
    </w:p>
    <w:p w:rsidR="008E5E65" w:rsidRPr="00956871" w:rsidRDefault="008E5E65" w:rsidP="008E5E65">
      <w:pPr>
        <w:spacing w:line="240" w:lineRule="atLeast"/>
        <w:jc w:val="center"/>
        <w:rPr>
          <w:b/>
        </w:rPr>
      </w:pPr>
      <w:r w:rsidRPr="00956871">
        <w:rPr>
          <w:b/>
        </w:rPr>
        <w:t xml:space="preserve">предоставления субсидий из федерального бюджета в рамках федеральных проектов "Борьба с онкологическими заболеваниями", "Развитие детского здравоохранения, включая создание современной инфраструктуры оказания медицинской помощи детям", ведомственных целевых программ "Совершенствование оказания скорой медицинской помощи и деятельности Всероссийской службы медицины катастроф", "Совершенствование системы оказания медицинской помощи наркологическим больным и больным </w:t>
      </w:r>
      <w:r w:rsidRPr="00956871">
        <w:rPr>
          <w:b/>
        </w:rPr>
        <w:br/>
        <w:t xml:space="preserve">с психическими расстройствами и расстройствами поведения", "Предупреждение и борьба с социально значимыми инфекционными заболеваниями" и "Укрепление материально-технической базы учреждений" государственной программы Российской Федерации "Развитие здравоохранения" бюджетам субъектов Российской Федерации в целях софинансирования капитальных вложений </w:t>
      </w:r>
      <w:r w:rsidRPr="00956871">
        <w:rPr>
          <w:b/>
        </w:rPr>
        <w:br/>
        <w:t xml:space="preserve">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 которые осуществляются </w:t>
      </w:r>
      <w:r w:rsidRPr="00956871">
        <w:rPr>
          <w:b/>
        </w:rPr>
        <w:br/>
        <w:t>из местных бюджетов</w:t>
      </w:r>
    </w:p>
    <w:p w:rsidR="008E5E65" w:rsidRPr="00956871" w:rsidRDefault="008E5E65" w:rsidP="008E5E65">
      <w:pPr>
        <w:ind w:firstLine="709"/>
      </w:pPr>
    </w:p>
    <w:p w:rsidR="008E5E65" w:rsidRPr="00956871" w:rsidRDefault="008E5E65" w:rsidP="008E5E65">
      <w:pPr>
        <w:ind w:firstLine="709"/>
      </w:pPr>
      <w:r w:rsidRPr="00956871">
        <w:t>1. Настоящие Правила устанавливают порядок и условия предоставления субсидий из федерального бюджета в рамках федеральных проектов "Борьба с онкологическими заболеваниями", "Развитие детского здравоохранения, включая создание современной инфраструктуры оказания медицинской помощи детям", ведомственных целевых программ "Совершенствование оказания скорой медицинской помощи и деятельности Всероссийской службы медицины катастроф", "Совершенствование системы оказания медицинской помощи наркологическим больным и больным с психическими расстройствами и расстройствами поведения", "Предупреждение и борьба с социально значимыми инфекционными заболеваниями" и "Укрепление материально-технической базы учреждений" государственной программы Российской Федерации "Развитие здравоохранения"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на предоставление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 которые осуществляются из местных бюджетов (далее - субсидии).</w:t>
      </w:r>
    </w:p>
    <w:p w:rsidR="008E5E65" w:rsidRPr="00956871" w:rsidRDefault="008E5E65" w:rsidP="008E5E65">
      <w:pPr>
        <w:ind w:firstLine="709"/>
      </w:pPr>
      <w:r w:rsidRPr="00956871">
        <w:t>2. Субсидии предоставляются в целях оказания финансовой поддержки субъектам Российской Федерации при исполнении расходных обязательств, возникающих при строительстве (реконструкции, в том числе с элементами реставрации, техническом перевооружении) объектов государственной собственности субъектов Российской Федерации или приобретении объектов недвижимого имущества в государственную собственность субъектов Российской Федерации и (или) при предоставлении субсидий местным бюджетам в целях оказания финансовой поддержки выполнения органами местного самоуправления полномочий по вопросам местного значения при строительстве (реконструкции, в том числе с элементами реставрации, техническом перевооружении) объектов муниципальной собственности или приобретении объектов недвижимого имущества в муниципальную собственность (далее - объекты).</w:t>
      </w:r>
    </w:p>
    <w:p w:rsidR="008E5E65" w:rsidRPr="00956871" w:rsidRDefault="008E5E65" w:rsidP="008E5E65">
      <w:pPr>
        <w:ind w:firstLine="709"/>
      </w:pPr>
      <w:r w:rsidRPr="00956871">
        <w:t>3. Субсидии предоставляются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субсидий на цели, указанные в пункте 2 настоящих Правил.</w:t>
      </w:r>
    </w:p>
    <w:p w:rsidR="008E5E65" w:rsidRPr="00956871" w:rsidRDefault="008E5E65" w:rsidP="008E5E65">
      <w:pPr>
        <w:ind w:firstLine="709"/>
      </w:pPr>
      <w:r w:rsidRPr="00956871">
        <w:t>4. Критериями отбора субъекта Российской Федерации для предоставления субсидии являются:</w:t>
      </w:r>
    </w:p>
    <w:p w:rsidR="008E5E65" w:rsidRPr="00956871" w:rsidRDefault="008E5E65" w:rsidP="008E5E65">
      <w:pPr>
        <w:ind w:firstLine="709"/>
      </w:pPr>
      <w:r w:rsidRPr="00956871">
        <w:t>а) наличие акта Президента Российской Федерации или Правительства Российской Федерации либо поручения или указания Президента Российской Федерации или поручения Председателя Правительства Российской Федерации о строительстве (реконструкции, в том числе с элементами реставрации, техническом перевооружении) или приобретении объекта на территории конкретного субъекта Российской Федерации, либо иного решения Правительства Российской Федерации, соответствующего решения Правительственной комиссии по бюджетным проектировкам на очередной финансовый год и плановый период;</w:t>
      </w:r>
    </w:p>
    <w:p w:rsidR="008E5E65" w:rsidRPr="00956871" w:rsidRDefault="008E5E65" w:rsidP="008E5E65">
      <w:pPr>
        <w:ind w:firstLine="709"/>
      </w:pPr>
      <w:r w:rsidRPr="00956871">
        <w:t>б) обязательство высшего исполнительного органа государственной власти субъекта Российской Федерации по финансовому обеспечению строительства (реконструкции, в том числе с элементами реставрации, технического перевооружения) или приобретению объекта в государственную собственность субъекта Российской Федерации (муниципальную собственность) за счет средств бюджета субъекта Российской Федерации и (или) по предоставлению субсидий местным бюджетам в целях оказания финансовой поддержки выполнения органами местного самоуправления полномочий по вопросам местного значения при строительстве (реконструкции, в том числе с элементами реставрации, техническом перевооружении) объектов муниципальной собственности или приобретении объектов недвижимого имущества в муниципальную собственность в соответствии с уровнем софинансирования, предусмотренным пунктами 13 или 13</w:t>
      </w:r>
      <w:r w:rsidRPr="00956871">
        <w:rPr>
          <w:vertAlign w:val="superscript"/>
        </w:rPr>
        <w:t>1.1</w:t>
      </w:r>
      <w:r w:rsidRPr="00956871">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 и пунктом 6 настоящих Правил.</w:t>
      </w:r>
    </w:p>
    <w:p w:rsidR="008E5E65" w:rsidRPr="00956871" w:rsidRDefault="008E5E65" w:rsidP="008E5E65">
      <w:pPr>
        <w:ind w:firstLine="709"/>
      </w:pPr>
      <w:r w:rsidRPr="00956871">
        <w:t xml:space="preserve">5. Размер субсидий определяется актом Президента Российской Федерации или Правительства Российской Федерации либо в соответствии с поручением или указанием Президента Российской Федерации или поручением Председателя Правительства Российской Федерации </w:t>
      </w:r>
      <w:r w:rsidRPr="00956871">
        <w:br/>
        <w:t>о строительстве (реконструкции, в том числе с элементами реставрации, техническом перевооружении) или приобретении объекта с учетом количественной оценки соответствующих затрат, либо иным решением Правительства Российской Федерации, решением Правительственной комиссии по бюджетным проектировкам на очередной финансовый год и плановый период.</w:t>
      </w:r>
    </w:p>
    <w:p w:rsidR="008E5E65" w:rsidRPr="00956871" w:rsidRDefault="008E5E65" w:rsidP="008E5E65">
      <w:pPr>
        <w:ind w:firstLine="709"/>
      </w:pPr>
      <w:r w:rsidRPr="00956871">
        <w:t>6. В случае реализации в отдельных субъектах Российской Федерации в соответствии с актами Президента Российской Федерации и (или) Правительства Российской Федерации индивидуально определенных мероприятий, имеющих общегосударственное значение, уровень софинансирования расходного обязательства субъекта Российской Федерации из федерального бюджета может устанавливаться с превышением предельного уровня софинансирования расходного обязательства субъекта Российской Федерации из федерального бюджета, рассчитанного в соответствии с пунктом 13 Правил формирования, предоставления и распределения субсидий, в размере не более 99 процентов.</w:t>
      </w:r>
    </w:p>
    <w:p w:rsidR="008E5E65" w:rsidRPr="00956871" w:rsidRDefault="008E5E65" w:rsidP="008E5E65">
      <w:pPr>
        <w:ind w:firstLine="709"/>
      </w:pPr>
      <w:r w:rsidRPr="00956871">
        <w:t>7. Адресное (пообъектное) распределение субсидий в целях софинансирования объектов с указанием размеров субсидий утверждается актом Правительства Российской Федерации по предложению Министерства здравоохранения Российской Федерации, согласованному с Министерством финансов Российской Федерации и Министерством экономического развития Российской Федерации.</w:t>
      </w:r>
    </w:p>
    <w:p w:rsidR="008E5E65" w:rsidRPr="00956871" w:rsidRDefault="008E5E65" w:rsidP="008E5E65">
      <w:pPr>
        <w:ind w:firstLine="709"/>
      </w:pPr>
      <w:r w:rsidRPr="00956871">
        <w:t>8. Условиями предоставления субсидии являются:</w:t>
      </w:r>
    </w:p>
    <w:p w:rsidR="008E5E65" w:rsidRPr="00956871" w:rsidRDefault="008E5E65" w:rsidP="008E5E65">
      <w:pPr>
        <w:ind w:firstLine="709"/>
      </w:pPr>
      <w:r w:rsidRPr="00956871">
        <w:t>а) наличие утвержденного правовыми актами субъекта Российской Федерации перечня мероприятий, включающего перечень объектов, на софинансирование которых предоставляются субсидии;</w:t>
      </w:r>
    </w:p>
    <w:p w:rsidR="008E5E65" w:rsidRPr="00956871" w:rsidRDefault="008E5E65" w:rsidP="008E5E65">
      <w:pPr>
        <w:ind w:firstLine="709"/>
      </w:pPr>
      <w:r w:rsidRPr="00956871">
        <w:t>б) наличие в бюджете субъекта Российской Федерации бюджетных ассигнований на финансовое обеспечение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наличие порядка определения объемов указанных ассигнований;</w:t>
      </w:r>
    </w:p>
    <w:p w:rsidR="008E5E65" w:rsidRPr="00956871" w:rsidRDefault="008E5E65" w:rsidP="008E5E65">
      <w:pPr>
        <w:ind w:firstLine="709"/>
      </w:pPr>
      <w:r w:rsidRPr="00956871">
        <w:t>в) заключение соглашения о предоставлении субсидии в соответствии с пунктом 10 Правил формирования, предоставления и распределения субсидий.</w:t>
      </w:r>
    </w:p>
    <w:p w:rsidR="008E5E65" w:rsidRPr="00956871" w:rsidRDefault="008E5E65" w:rsidP="008E5E65">
      <w:pPr>
        <w:ind w:firstLine="709"/>
      </w:pPr>
      <w:r w:rsidRPr="00956871">
        <w:t>9. 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(далее - соглашение),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8E5E65" w:rsidRPr="00956871" w:rsidRDefault="008E5E65" w:rsidP="008E5E65">
      <w:pPr>
        <w:ind w:firstLine="709"/>
      </w:pPr>
      <w:r w:rsidRPr="00956871">
        <w:t>Соглашение может устанавливать различные уровни софинансирования расходного обязательства субъекта Российской Федерации из федерального бюджета по отдельным объектам капитального строительства (объектам недвижимого имущества).</w:t>
      </w:r>
    </w:p>
    <w:p w:rsidR="008E5E65" w:rsidRPr="00956871" w:rsidRDefault="008E5E65" w:rsidP="008E5E65">
      <w:pPr>
        <w:ind w:firstLine="709"/>
      </w:pPr>
      <w:r w:rsidRPr="00956871">
        <w:t>10.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в целях софинансирования которого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соглашением значений результатов использования субсидии.</w:t>
      </w:r>
    </w:p>
    <w:p w:rsidR="008E5E65" w:rsidRPr="00956871" w:rsidRDefault="008E5E65" w:rsidP="008E5E65">
      <w:pPr>
        <w:ind w:firstLine="709"/>
      </w:pPr>
      <w:r w:rsidRPr="00956871">
        <w:t>11. Оценка эффективности использования субсидии осуществляется путем сравнения значений результатов использования субсидии, установленных в соглашении, с фактически достигнутыми значениями этих результатов.</w:t>
      </w:r>
    </w:p>
    <w:p w:rsidR="008E5E65" w:rsidRPr="00956871" w:rsidRDefault="008E5E65" w:rsidP="008E5E65">
      <w:pPr>
        <w:ind w:firstLine="709"/>
      </w:pPr>
      <w:r w:rsidRPr="00956871">
        <w:t>Результатами использования субсидии являются:</w:t>
      </w:r>
    </w:p>
    <w:p w:rsidR="008E5E65" w:rsidRPr="00956871" w:rsidRDefault="008E5E65" w:rsidP="008E5E65">
      <w:pPr>
        <w:ind w:firstLine="709"/>
      </w:pPr>
      <w:r w:rsidRPr="00956871">
        <w:t>в части субсидии, предоставляемой в целях реализации федерального проекта "Борьба с онкологическими заболеваниями" - новое строительство и реконструкция;</w:t>
      </w:r>
    </w:p>
    <w:p w:rsidR="008E5E65" w:rsidRPr="00956871" w:rsidRDefault="008E5E65" w:rsidP="008E5E65">
      <w:pPr>
        <w:ind w:firstLine="709"/>
      </w:pPr>
      <w:r w:rsidRPr="00956871">
        <w:t>в части субсидии, предоставляемой в целях реализации федерального проекта "Развитие детского здравоохранения, включая создание современной инфраструктуры оказания медицинской помощи детям" - новое строительство (реконструкция) детских больниц (корпусов).</w:t>
      </w:r>
    </w:p>
    <w:p w:rsidR="008E5E65" w:rsidRPr="00956871" w:rsidRDefault="008E5E65" w:rsidP="008E5E65">
      <w:pPr>
        <w:ind w:firstLine="709"/>
      </w:pPr>
      <w:r w:rsidRPr="00956871">
        <w:t>в части субсидий, предоставляемых в рамках ведомственных целевых программ:</w:t>
      </w:r>
    </w:p>
    <w:p w:rsidR="008E5E65" w:rsidRPr="00956871" w:rsidRDefault="008E5E65" w:rsidP="008E5E65">
      <w:pPr>
        <w:ind w:firstLine="709"/>
      </w:pPr>
      <w:r w:rsidRPr="00956871">
        <w:t>а) прирост технической готовности объекта за текущий финансовый год;</w:t>
      </w:r>
    </w:p>
    <w:p w:rsidR="008E5E65" w:rsidRPr="00956871" w:rsidRDefault="008E5E65" w:rsidP="008E5E65">
      <w:pPr>
        <w:ind w:firstLine="709"/>
      </w:pPr>
      <w:r w:rsidRPr="00956871">
        <w:t>б) соблюдение сроков ввода объекта в эксплуатацию;</w:t>
      </w:r>
    </w:p>
    <w:p w:rsidR="008E5E65" w:rsidRPr="00956871" w:rsidRDefault="008E5E65" w:rsidP="008E5E65">
      <w:pPr>
        <w:ind w:firstLine="709"/>
      </w:pPr>
      <w:r w:rsidRPr="00956871">
        <w:t>в) соблюдение сроков приемки объекта при приобретении объекта в государственную собственность субъектов Российской Федерации (муниципальную собственность).</w:t>
      </w:r>
    </w:p>
    <w:p w:rsidR="008E5E65" w:rsidRPr="00956871" w:rsidRDefault="008E5E65" w:rsidP="008E5E65">
      <w:pPr>
        <w:ind w:firstLine="709"/>
      </w:pPr>
      <w:r w:rsidRPr="00956871">
        <w:t>12.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а также основания для освобождения субъектов Российской Федерации от применения мер финансовой ответственности установлены пунктами 16 - 20 Правил формирования, предоставления и распределения субсидий.</w:t>
      </w:r>
    </w:p>
    <w:p w:rsidR="008E5E65" w:rsidRPr="00956871" w:rsidRDefault="008E5E65" w:rsidP="008E5E65">
      <w:pPr>
        <w:ind w:firstLine="709"/>
      </w:pPr>
      <w:r w:rsidRPr="00956871">
        <w:t>13. 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8E5E65" w:rsidRPr="00956871" w:rsidRDefault="008E5E65" w:rsidP="008E5E65">
      <w:pPr>
        <w:ind w:firstLine="708"/>
      </w:pPr>
      <w:r w:rsidRPr="00956871">
        <w:t>14. 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федеральным органом исполнительной власти, осуществляющим функции по контролю и надзору в финансово-бюджетной сфере.</w:t>
      </w:r>
    </w:p>
    <w:p w:rsidR="00EF645E" w:rsidRPr="00956871" w:rsidRDefault="00EF645E" w:rsidP="00EF645E">
      <w:pPr>
        <w:spacing w:line="240" w:lineRule="exact"/>
        <w:ind w:firstLine="709"/>
      </w:pPr>
      <w:r w:rsidRPr="00956871">
        <w:br w:type="page"/>
      </w:r>
    </w:p>
    <w:p w:rsidR="00EF645E" w:rsidRPr="00956871" w:rsidRDefault="00EF645E" w:rsidP="00EF645E">
      <w:pPr>
        <w:spacing w:line="240" w:lineRule="atLeast"/>
        <w:ind w:left="4214"/>
        <w:jc w:val="center"/>
      </w:pPr>
      <w:r w:rsidRPr="00956871">
        <w:t>ПРИЛОЖЕНИЕ № 5</w:t>
      </w:r>
    </w:p>
    <w:p w:rsidR="00EF645E" w:rsidRPr="00956871" w:rsidRDefault="00EF645E" w:rsidP="00EF645E">
      <w:pPr>
        <w:ind w:left="4214"/>
        <w:jc w:val="center"/>
      </w:pPr>
      <w:r w:rsidRPr="00956871">
        <w:t>к государственной программе</w:t>
      </w:r>
    </w:p>
    <w:p w:rsidR="00EF645E" w:rsidRPr="00956871" w:rsidRDefault="00EF645E" w:rsidP="00EF645E">
      <w:pPr>
        <w:spacing w:line="240" w:lineRule="atLeast"/>
        <w:ind w:left="4214"/>
        <w:jc w:val="center"/>
      </w:pPr>
      <w:r w:rsidRPr="00956871">
        <w:t>Российской Федерации</w:t>
      </w:r>
    </w:p>
    <w:p w:rsidR="00EF645E" w:rsidRPr="00956871" w:rsidRDefault="00EF645E" w:rsidP="00EF645E">
      <w:pPr>
        <w:spacing w:line="240" w:lineRule="atLeast"/>
        <w:ind w:left="4214"/>
        <w:jc w:val="center"/>
      </w:pPr>
      <w:r w:rsidRPr="00956871">
        <w:t>"Развитие здравоохранения"</w:t>
      </w:r>
    </w:p>
    <w:p w:rsidR="00EF645E" w:rsidRPr="00956871" w:rsidRDefault="00EF645E" w:rsidP="00EF645E">
      <w:pPr>
        <w:spacing w:line="240" w:lineRule="atLeast"/>
        <w:ind w:left="4820"/>
        <w:jc w:val="center"/>
      </w:pPr>
    </w:p>
    <w:p w:rsidR="00EF645E" w:rsidRPr="00956871" w:rsidRDefault="00EF645E" w:rsidP="00EF645E">
      <w:pPr>
        <w:spacing w:line="240" w:lineRule="atLeast"/>
        <w:ind w:left="4820"/>
        <w:jc w:val="center"/>
        <w:rPr>
          <w:szCs w:val="28"/>
        </w:rPr>
      </w:pPr>
    </w:p>
    <w:p w:rsidR="00535559" w:rsidRPr="00403F16"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ПРАВИЛА</w:t>
      </w:r>
    </w:p>
    <w:p w:rsidR="00535559" w:rsidRPr="00403F16" w:rsidRDefault="00535559" w:rsidP="00535559">
      <w:pPr>
        <w:pStyle w:val="ConsPlusTitle"/>
        <w:jc w:val="center"/>
        <w:rPr>
          <w:rFonts w:ascii="Times New Roman" w:hAnsi="Times New Roman" w:cs="Times New Roman"/>
          <w:sz w:val="28"/>
          <w:szCs w:val="28"/>
        </w:rPr>
      </w:pP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предоставления и распределения субсидий из федерального</w:t>
      </w:r>
    </w:p>
    <w:p w:rsidR="00535559" w:rsidRPr="00535559" w:rsidRDefault="00535559" w:rsidP="00535559">
      <w:pPr>
        <w:pStyle w:val="ConsPlusTitle"/>
        <w:jc w:val="center"/>
        <w:rPr>
          <w:rFonts w:ascii="Times New Roman" w:hAnsi="Times New Roman" w:cs="Times New Roman"/>
          <w:sz w:val="28"/>
          <w:szCs w:val="28"/>
        </w:rPr>
      </w:pPr>
      <w:r>
        <w:rPr>
          <w:rFonts w:ascii="Times New Roman" w:hAnsi="Times New Roman" w:cs="Times New Roman"/>
          <w:sz w:val="28"/>
          <w:szCs w:val="28"/>
        </w:rPr>
        <w:t>бюджета бюджетам субъектов Российской Ф</w:t>
      </w:r>
      <w:r w:rsidRPr="00535559">
        <w:rPr>
          <w:rFonts w:ascii="Times New Roman" w:hAnsi="Times New Roman" w:cs="Times New Roman"/>
          <w:sz w:val="28"/>
          <w:szCs w:val="28"/>
        </w:rPr>
        <w:t>едерации в целях</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софинансирования расходных обязательств субъектов</w:t>
      </w:r>
    </w:p>
    <w:p w:rsidR="00535559" w:rsidRPr="00535559" w:rsidRDefault="00535559" w:rsidP="00535559">
      <w:pPr>
        <w:pStyle w:val="ConsPlusTitle"/>
        <w:jc w:val="center"/>
        <w:rPr>
          <w:rFonts w:ascii="Times New Roman" w:hAnsi="Times New Roman" w:cs="Times New Roman"/>
          <w:sz w:val="28"/>
          <w:szCs w:val="28"/>
        </w:rPr>
      </w:pPr>
      <w:r>
        <w:rPr>
          <w:rFonts w:ascii="Times New Roman" w:hAnsi="Times New Roman" w:cs="Times New Roman"/>
          <w:sz w:val="28"/>
          <w:szCs w:val="28"/>
        </w:rPr>
        <w:t>Российской Ф</w:t>
      </w:r>
      <w:r w:rsidRPr="00535559">
        <w:rPr>
          <w:rFonts w:ascii="Times New Roman" w:hAnsi="Times New Roman" w:cs="Times New Roman"/>
          <w:sz w:val="28"/>
          <w:szCs w:val="28"/>
        </w:rPr>
        <w:t>едерации, связанных с достижением результатов</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федерального проекта «</w:t>
      </w:r>
      <w:r>
        <w:rPr>
          <w:rFonts w:ascii="Times New Roman" w:hAnsi="Times New Roman" w:cs="Times New Roman"/>
          <w:sz w:val="28"/>
          <w:szCs w:val="28"/>
        </w:rPr>
        <w:t>Р</w:t>
      </w:r>
      <w:r w:rsidRPr="00535559">
        <w:rPr>
          <w:rFonts w:ascii="Times New Roman" w:hAnsi="Times New Roman" w:cs="Times New Roman"/>
          <w:sz w:val="28"/>
          <w:szCs w:val="28"/>
        </w:rPr>
        <w:t>азвитие системы оказания первичной</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медико-санитарной помощи», входящего в состав национального</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проекта «</w:t>
      </w:r>
      <w:r>
        <w:rPr>
          <w:rFonts w:ascii="Times New Roman" w:hAnsi="Times New Roman" w:cs="Times New Roman"/>
          <w:sz w:val="28"/>
          <w:szCs w:val="28"/>
        </w:rPr>
        <w:t>З</w:t>
      </w:r>
      <w:r w:rsidRPr="00535559">
        <w:rPr>
          <w:rFonts w:ascii="Times New Roman" w:hAnsi="Times New Roman" w:cs="Times New Roman"/>
          <w:sz w:val="28"/>
          <w:szCs w:val="28"/>
        </w:rPr>
        <w:t>дравоохранение», посредством реализации</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мероприятий по закупке авиационных работ в целях оказания</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медицинской помощи (скорой специализированной</w:t>
      </w:r>
    </w:p>
    <w:p w:rsidR="00535559" w:rsidRPr="00535559" w:rsidRDefault="00535559" w:rsidP="00535559">
      <w:pPr>
        <w:pStyle w:val="ConsPlusTitle"/>
        <w:jc w:val="center"/>
        <w:rPr>
          <w:rFonts w:ascii="Times New Roman" w:hAnsi="Times New Roman" w:cs="Times New Roman"/>
          <w:sz w:val="28"/>
          <w:szCs w:val="28"/>
        </w:rPr>
      </w:pPr>
      <w:r w:rsidRPr="00535559">
        <w:rPr>
          <w:rFonts w:ascii="Times New Roman" w:hAnsi="Times New Roman" w:cs="Times New Roman"/>
          <w:sz w:val="28"/>
          <w:szCs w:val="28"/>
        </w:rPr>
        <w:t>медицинской помощи)</w:t>
      </w:r>
    </w:p>
    <w:p w:rsidR="00535559" w:rsidRPr="00535559" w:rsidRDefault="00535559" w:rsidP="00535559">
      <w:pPr>
        <w:pStyle w:val="ConsPlusNormal"/>
        <w:jc w:val="both"/>
        <w:rPr>
          <w:rFonts w:ascii="Times New Roman" w:hAnsi="Times New Roman" w:cs="Times New Roman"/>
          <w:sz w:val="28"/>
          <w:szCs w:val="28"/>
        </w:rPr>
      </w:pPr>
    </w:p>
    <w:p w:rsidR="00535559" w:rsidRPr="005208B5" w:rsidRDefault="00535559" w:rsidP="00535559">
      <w:pPr>
        <w:ind w:firstLine="709"/>
      </w:pPr>
      <w:bookmarkStart w:id="1" w:name="P1381"/>
      <w:bookmarkEnd w:id="1"/>
      <w:r w:rsidRPr="005208B5">
        <w:t xml:space="preserve">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связанных </w:t>
      </w:r>
      <w:r>
        <w:br/>
      </w:r>
      <w:r w:rsidRPr="005208B5">
        <w:t xml:space="preserve">с достижением результатов федерального проекта </w:t>
      </w:r>
      <w:r>
        <w:t>«</w:t>
      </w:r>
      <w:r w:rsidRPr="005208B5">
        <w:t>Развитие системы оказания первичной медико-санитарной помощи</w:t>
      </w:r>
      <w:r>
        <w:t>»</w:t>
      </w:r>
      <w:r w:rsidRPr="005208B5">
        <w:t xml:space="preserve">, входящего в состав национального проекта </w:t>
      </w:r>
      <w:r>
        <w:t>«</w:t>
      </w:r>
      <w:r w:rsidRPr="005208B5">
        <w:t>Здравоохранение</w:t>
      </w:r>
      <w:r>
        <w:t>»</w:t>
      </w:r>
      <w:r w:rsidRPr="005208B5">
        <w:t>, посредством реализации мероприятий по закупке авиационных работ в целях оказания медицинской помощи (скорой специализированной медицинской помощи).</w:t>
      </w:r>
    </w:p>
    <w:p w:rsidR="00535559" w:rsidRDefault="00535559" w:rsidP="00535559">
      <w:pPr>
        <w:ind w:firstLine="709"/>
      </w:pPr>
      <w:r w:rsidRPr="005208B5">
        <w:t xml:space="preserve">Под авиационными работами в целях оказания медицинской помощи (скорой специализированной медицинской помощи) в настоящих Правилах понимаются работы, выполняемые с использованием полетов гражданских воздушных судов для оказания скорой, </w:t>
      </w:r>
      <w:r>
        <w:br/>
      </w:r>
      <w:r w:rsidRPr="005208B5">
        <w:t>в том числе скорой специализированной, медицинской помощи врачебной выездной бригадой скорой медицинской помощи (в том числе и специализированной) (далее - авиационные работы).</w:t>
      </w:r>
    </w:p>
    <w:p w:rsidR="00535559" w:rsidRPr="005208B5" w:rsidRDefault="00535559" w:rsidP="00535559">
      <w:pPr>
        <w:ind w:firstLine="709"/>
      </w:pPr>
      <w:r w:rsidRPr="005208B5">
        <w:t>2. Для выполнения авиационных работ используемое воздушное судно:</w:t>
      </w:r>
    </w:p>
    <w:p w:rsidR="00535559" w:rsidRPr="005208B5" w:rsidRDefault="00535559" w:rsidP="00535559">
      <w:pPr>
        <w:ind w:firstLine="709"/>
      </w:pPr>
      <w:r w:rsidRPr="005208B5">
        <w:t>а) должно быть произведено на территории Российской Федерации не ранее 1 января 2014</w:t>
      </w:r>
      <w:r>
        <w:t xml:space="preserve"> </w:t>
      </w:r>
      <w:r w:rsidRPr="005208B5">
        <w:t>г. и оснащено медицинскими изделиями (оборудованием) в объеме не менее</w:t>
      </w:r>
      <w:r>
        <w:t xml:space="preserve"> установленного</w:t>
      </w:r>
      <w:r w:rsidRPr="005208B5">
        <w:t xml:space="preserve"> порядком оказания скорой, в том числе специализированной, медицинской помощи;</w:t>
      </w:r>
    </w:p>
    <w:p w:rsidR="00535559" w:rsidRPr="005208B5" w:rsidRDefault="00535559" w:rsidP="00535559">
      <w:pPr>
        <w:ind w:firstLine="709"/>
      </w:pPr>
      <w:r w:rsidRPr="005208B5">
        <w:t>б) должно поддерживаться в состоянии готовности к выполнению полета в срок, не превышающий 30 минут в теплое время года и 60 минут в холодное время года с момента поступления согласованного (утвержденного) задания на выполнение полета.</w:t>
      </w:r>
    </w:p>
    <w:p w:rsidR="00535559" w:rsidRPr="005208B5" w:rsidRDefault="00535559" w:rsidP="00535559">
      <w:pPr>
        <w:ind w:firstLine="709"/>
      </w:pPr>
      <w:r w:rsidRPr="005208B5">
        <w:t>3. Субсидии предоставляются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субсидий на цели, указанные в пункте 1 настоящих Правил (далее – основные средства субсидии).</w:t>
      </w:r>
    </w:p>
    <w:p w:rsidR="00535559" w:rsidRPr="005208B5" w:rsidRDefault="00535559" w:rsidP="00535559">
      <w:pPr>
        <w:ind w:firstLine="709"/>
      </w:pPr>
      <w:r w:rsidRPr="005208B5">
        <w:t>4. Критериями отбора субъекта Российской Федерации для предоставления субсидии являются:</w:t>
      </w:r>
    </w:p>
    <w:p w:rsidR="00535559" w:rsidRPr="005208B5" w:rsidRDefault="00535559" w:rsidP="00535559">
      <w:pPr>
        <w:ind w:firstLine="709"/>
      </w:pPr>
      <w:r w:rsidRPr="005208B5">
        <w:t>а) невозможность соблюдения без использования воздушных судов сроков оказания медицинской помощи в экстренной форме в установленных в порядках оказания медицинской помощи по соответствующим профилям, заболеваниям или состояниям (группам заболеваний или состояний), в связи с затрудненной транспортной доступностью, а также с климатическими и географическими особенностями субъектов Российской Федерации;</w:t>
      </w:r>
    </w:p>
    <w:p w:rsidR="00535559" w:rsidRPr="005208B5" w:rsidRDefault="00535559" w:rsidP="00535559">
      <w:pPr>
        <w:ind w:firstLine="709"/>
      </w:pPr>
      <w:r w:rsidRPr="005208B5">
        <w:t xml:space="preserve">б) документально подтвержденная готовность субъекта Российской Федерации к организации оказания медицинской помощи с использованием воздушных судов в объемах, согласованных Министерством здравоохранения Российской Федерации (представление </w:t>
      </w:r>
      <w:r>
        <w:br/>
      </w:r>
      <w:r w:rsidRPr="005208B5">
        <w:t>в Министерство здравоохранения Российской Федерации заявки высшего исполнительного органа государственной власти субъекта Российской Федерации по форме и в срок, которые устанавливаются Министерством здравоохранения Российской Федерации (далее - заявка).</w:t>
      </w:r>
    </w:p>
    <w:p w:rsidR="00535559" w:rsidRPr="005208B5" w:rsidRDefault="00535559" w:rsidP="00535559">
      <w:pPr>
        <w:ind w:firstLine="709"/>
      </w:pPr>
      <w:r w:rsidRPr="005208B5">
        <w:t>5. Условиями предоставления субсидии являются:</w:t>
      </w:r>
    </w:p>
    <w:p w:rsidR="00535559" w:rsidRPr="005208B5" w:rsidRDefault="00535559" w:rsidP="00535559">
      <w:pPr>
        <w:ind w:firstLine="709"/>
      </w:pPr>
      <w:r w:rsidRPr="005208B5">
        <w:t>а) наличие правового акта субъекта Российской Федерации, утверждающего перечень мероприятий по оказанию скорой специализированной медицинской помощи гражданам с применением воздушных судов, в соответствии с требованиями нормативных правовых актов Российской Федерации;</w:t>
      </w:r>
    </w:p>
    <w:p w:rsidR="00535559" w:rsidRPr="005208B5" w:rsidRDefault="00535559" w:rsidP="00535559">
      <w:pPr>
        <w:ind w:firstLine="709"/>
      </w:pPr>
      <w:r w:rsidRPr="005208B5">
        <w:t>б) наличие в бюджете субъекта Российской Федерации бюджетных ассигнований на финансовое обеспечение расходных обязательст</w:t>
      </w:r>
      <w:r>
        <w:t>в субъекта Российской Федерации</w:t>
      </w:r>
      <w:r w:rsidRPr="005208B5">
        <w:t xml:space="preserve"> </w:t>
      </w:r>
      <w:r>
        <w:t>в  целях софинансирования которых предоставляется субсидия</w:t>
      </w:r>
      <w:r w:rsidRPr="005208B5">
        <w:t>, в объеме, необходимом для их исполнения, включающем размер планируемой к предоставлению из федерального бюджета субсидии;</w:t>
      </w:r>
    </w:p>
    <w:p w:rsidR="00535559" w:rsidRPr="005208B5" w:rsidRDefault="00535559" w:rsidP="00535559">
      <w:pPr>
        <w:ind w:firstLine="709"/>
      </w:pPr>
      <w:r w:rsidRPr="005208B5">
        <w:t xml:space="preserve">в) заключение соглашения о предоставлении субсидии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w:t>
      </w:r>
      <w:r>
        <w:t>№</w:t>
      </w:r>
      <w:r w:rsidRPr="005208B5">
        <w:t xml:space="preserve"> 999 </w:t>
      </w:r>
      <w:r>
        <w:t>«</w:t>
      </w:r>
      <w:r w:rsidRPr="005208B5">
        <w:t>О формировании, предоставлении и распределении субсидий из федерального бюджета бюджетам субъектов Российской Федерации</w:t>
      </w:r>
      <w:r>
        <w:t>»</w:t>
      </w:r>
      <w:r w:rsidRPr="005208B5">
        <w:t xml:space="preserve"> (далее - Правила формирования, предоставления и распределения субсидий).</w:t>
      </w:r>
    </w:p>
    <w:p w:rsidR="00535559" w:rsidRPr="005208B5" w:rsidRDefault="00535559" w:rsidP="00535559">
      <w:pPr>
        <w:ind w:firstLine="709"/>
      </w:pPr>
      <w:r w:rsidRPr="005208B5">
        <w:t xml:space="preserve">6. 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подготовленного (сформированного) с использованием государственной интегрированной информационной системы управления общественными финансами </w:t>
      </w:r>
      <w:r>
        <w:t>«</w:t>
      </w:r>
      <w:r w:rsidRPr="005208B5">
        <w:t>Электронный бюджет</w:t>
      </w:r>
      <w:r>
        <w:t>»</w:t>
      </w:r>
      <w:r w:rsidRPr="005208B5">
        <w:t>, в соответствии с типовой формой, утвержденной Министерством финансов Российской Федерации (далее - соглашение).</w:t>
      </w:r>
    </w:p>
    <w:p w:rsidR="00535559" w:rsidRDefault="00535559" w:rsidP="00535559">
      <w:pPr>
        <w:ind w:firstLine="709"/>
      </w:pPr>
      <w:r>
        <w:t>7</w:t>
      </w:r>
      <w:r w:rsidRPr="005208B5">
        <w:t>. Размер субсидии, предоставляемой бюджету i-го субъекта Российской Федерации</w:t>
      </w:r>
      <w:r>
        <w:t xml:space="preserve"> </w:t>
      </w:r>
      <w:r w:rsidRPr="005208B5">
        <w:t>(S</w:t>
      </w:r>
      <w:r w:rsidRPr="00535559">
        <w:t>i</w:t>
      </w:r>
      <w:r w:rsidRPr="005208B5">
        <w:t>)</w:t>
      </w:r>
      <w:r>
        <w:t xml:space="preserve"> в очередном финансовом году предоставления субсидии</w:t>
      </w:r>
      <w:r w:rsidRPr="005208B5">
        <w:t>, определяется по формуле:</w:t>
      </w:r>
    </w:p>
    <w:p w:rsidR="00535559" w:rsidRDefault="00535559" w:rsidP="00535559">
      <w:pPr>
        <w:ind w:firstLine="709"/>
      </w:pPr>
    </w:p>
    <w:p w:rsidR="00535559" w:rsidRDefault="00535559" w:rsidP="00535559">
      <w:pPr>
        <w:ind w:firstLine="709"/>
      </w:pPr>
      <w:r w:rsidRPr="005208B5">
        <w:t>для субъектов Российской Федерации, входящих в состав Дальневосточного федерального округа</w:t>
      </w:r>
    </w:p>
    <w:p w:rsidR="00535559" w:rsidRPr="005208B5" w:rsidRDefault="00535559" w:rsidP="00535559">
      <w:pPr>
        <w:ind w:firstLine="709"/>
      </w:pPr>
    </w:p>
    <w:p w:rsidR="00535559" w:rsidRPr="00EB71D8" w:rsidRDefault="008B6F1D" w:rsidP="002348BE">
      <w:pPr>
        <w:ind w:firstLine="709"/>
        <w:jc w:val="center"/>
      </w:pPr>
      <m:oMath>
        <m:sSub>
          <m:sSubPr>
            <m:ctrlPr>
              <w:rPr>
                <w:rFonts w:ascii="Cambria Math" w:hAnsi="Cambria Math"/>
                <w:i/>
              </w:rPr>
            </m:ctrlPr>
          </m:sSubPr>
          <m:e>
            <m:r>
              <w:rPr>
                <w:rFonts w:ascii="Cambria Math" w:hAnsi="Cambria Math"/>
              </w:rPr>
              <m:t>S</m:t>
            </m:r>
          </m:e>
          <m:sub>
            <m:r>
              <w:rPr>
                <w:rFonts w:ascii="Cambria Math" w:hAnsi="Cambria Math"/>
              </w:rPr>
              <m:t>i_FE</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FE</m:t>
            </m:r>
          </m:sub>
        </m:sSub>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i</m:t>
                </m:r>
              </m:sub>
            </m:sSub>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m</m:t>
                </m:r>
              </m:sup>
              <m:e>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e>
            </m:nary>
          </m:den>
        </m:f>
      </m:oMath>
      <w:r w:rsidR="00535559" w:rsidRPr="005208B5">
        <w:t xml:space="preserve"> , где </w:t>
      </w:r>
      <m:oMath>
        <m:sSub>
          <m:sSubPr>
            <m:ctrlPr>
              <w:rPr>
                <w:rFonts w:ascii="Cambria Math" w:hAnsi="Cambria Math"/>
                <w:i/>
              </w:rPr>
            </m:ctrlPr>
          </m:sSubPr>
          <m:e>
            <m:r>
              <w:rPr>
                <w:rFonts w:ascii="Cambria Math" w:hAnsi="Cambria Math"/>
              </w:rPr>
              <m:t>V</m:t>
            </m:r>
          </m:e>
          <m:sub>
            <m:r>
              <w:rPr>
                <w:rFonts w:ascii="Cambria Math" w:hAnsi="Cambria Math"/>
              </w:rPr>
              <m:t xml:space="preserve">FE </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FE</m:t>
            </m:r>
          </m:sub>
        </m:sSub>
        <m:r>
          <w:rPr>
            <w:rFonts w:ascii="Cambria Math" w:hAnsi="Cambria Math"/>
          </w:rPr>
          <m:t xml:space="preserve"> × V</m:t>
        </m:r>
      </m:oMath>
      <w:r w:rsidR="00535559" w:rsidRPr="00EB71D8">
        <w:t xml:space="preserve"> </w:t>
      </w:r>
      <w:r w:rsidR="00535559">
        <w:t>,</w:t>
      </w:r>
    </w:p>
    <w:p w:rsidR="00535559" w:rsidRDefault="00535559" w:rsidP="00535559">
      <w:pPr>
        <w:ind w:firstLine="709"/>
      </w:pPr>
    </w:p>
    <w:p w:rsidR="00535559" w:rsidRDefault="00535559" w:rsidP="00535559">
      <w:pPr>
        <w:ind w:firstLine="709"/>
      </w:pPr>
      <w:r w:rsidRPr="005208B5">
        <w:t xml:space="preserve">для субъектов Российской Федерации, </w:t>
      </w:r>
      <w:r>
        <w:t>в отношении которых разрабатываются и реализуются индивидуальные программы социально-экономического развития</w:t>
      </w:r>
    </w:p>
    <w:p w:rsidR="00535559" w:rsidRPr="005208B5" w:rsidRDefault="00535559" w:rsidP="00535559">
      <w:pPr>
        <w:ind w:firstLine="709"/>
      </w:pPr>
    </w:p>
    <w:p w:rsidR="00535559" w:rsidRPr="00EB71D8" w:rsidRDefault="008B6F1D" w:rsidP="002348BE">
      <w:pPr>
        <w:ind w:firstLine="709"/>
        <w:jc w:val="center"/>
      </w:pPr>
      <m:oMathPara>
        <m:oMath>
          <m:sSub>
            <m:sSubPr>
              <m:ctrlPr>
                <w:rPr>
                  <w:rFonts w:ascii="Cambria Math" w:hAnsi="Cambria Math"/>
                  <w:i/>
                </w:rPr>
              </m:ctrlPr>
            </m:sSubPr>
            <m:e>
              <m:r>
                <w:rPr>
                  <w:rFonts w:ascii="Cambria Math" w:hAnsi="Cambria Math"/>
                </w:rPr>
                <m:t>S</m:t>
              </m:r>
            </m:e>
            <m:sub>
              <m:r>
                <w:rPr>
                  <w:rFonts w:ascii="Cambria Math" w:hAnsi="Cambria Math"/>
                </w:rPr>
                <m:t>i_IDP</m:t>
              </m:r>
            </m:sub>
          </m:sSub>
          <m:r>
            <w:rPr>
              <w:rFonts w:ascii="Cambria Math" w:hAnsi="Cambria Math"/>
            </w:rPr>
            <m:t xml:space="preserve"> =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i</m:t>
              </m:r>
            </m:sub>
          </m:sSub>
        </m:oMath>
      </m:oMathPara>
    </w:p>
    <w:p w:rsidR="00535559" w:rsidRPr="005208B5" w:rsidRDefault="00535559" w:rsidP="00535559">
      <w:pPr>
        <w:ind w:firstLine="709"/>
      </w:pPr>
    </w:p>
    <w:p w:rsidR="00535559" w:rsidRDefault="00535559" w:rsidP="00535559">
      <w:pPr>
        <w:ind w:firstLine="709"/>
      </w:pPr>
      <w:r w:rsidRPr="005208B5">
        <w:t>для субъектов Российской Федерации, не входящих в состав Дальневосточного федерального округа</w:t>
      </w:r>
      <w:r w:rsidRPr="00A87C33">
        <w:t xml:space="preserve"> </w:t>
      </w:r>
      <w:r>
        <w:t>и не входящих в число субъектов Российской Федерации, в отношении которых разрабатываются и реализуются индивидуальные программы социально-экономического развития</w:t>
      </w:r>
      <w:r w:rsidRPr="005208B5">
        <w:t>:</w:t>
      </w:r>
    </w:p>
    <w:p w:rsidR="00535559" w:rsidRPr="005208B5" w:rsidRDefault="00535559" w:rsidP="00535559">
      <w:pPr>
        <w:ind w:firstLine="709"/>
      </w:pPr>
    </w:p>
    <w:p w:rsidR="00535559" w:rsidRPr="00C57F86" w:rsidRDefault="008B6F1D" w:rsidP="00535559">
      <w:pPr>
        <w:ind w:firstLine="709"/>
      </w:pP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xml:space="preserve">=(V- </m:t>
        </m:r>
        <m:sSub>
          <m:sSubPr>
            <m:ctrlPr>
              <w:rPr>
                <w:rFonts w:ascii="Cambria Math" w:hAnsi="Cambria Math"/>
                <w:i/>
              </w:rPr>
            </m:ctrlPr>
          </m:sSubPr>
          <m:e>
            <m:r>
              <w:rPr>
                <w:rFonts w:ascii="Cambria Math" w:hAnsi="Cambria Math"/>
              </w:rPr>
              <m:t>V</m:t>
            </m:r>
          </m:e>
          <m:sub>
            <m:r>
              <w:rPr>
                <w:rFonts w:ascii="Cambria Math" w:hAnsi="Cambria Math"/>
              </w:rPr>
              <m:t>FE</m:t>
            </m:r>
          </m:sub>
        </m:sSub>
        <m:r>
          <w:rPr>
            <w:rFonts w:ascii="Cambria Math" w:hAnsi="Cambria Math"/>
          </w:rPr>
          <m:t xml:space="preserve">- </m:t>
        </m:r>
        <m:sSub>
          <m:sSubPr>
            <m:ctrlPr>
              <w:rPr>
                <w:rFonts w:ascii="Cambria Math" w:hAnsi="Cambria Math"/>
                <w:i/>
              </w:rPr>
            </m:ctrlPr>
          </m:sSubPr>
          <m:e>
            <m:r>
              <w:rPr>
                <w:rFonts w:ascii="Cambria Math" w:hAnsi="Cambria Math"/>
                <w:lang w:val="en-US"/>
              </w:rPr>
              <m:t>V</m:t>
            </m:r>
          </m:e>
          <m:sub>
            <m:r>
              <w:rPr>
                <w:rFonts w:ascii="Cambria Math" w:hAnsi="Cambria Math"/>
              </w:rPr>
              <m:t>IDP</m:t>
            </m:r>
          </m:sub>
        </m:sSub>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i</m:t>
                </m:r>
              </m:sub>
            </m:sSub>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z</m:t>
                </m:r>
              </m:sup>
              <m:e>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e>
            </m:nary>
          </m:den>
        </m:f>
      </m:oMath>
      <w:r w:rsidR="00535559" w:rsidRPr="005208B5">
        <w:t xml:space="preserve"> , где  </w:t>
      </w:r>
      <m:oMath>
        <m:sSub>
          <m:sSubPr>
            <m:ctrlPr>
              <w:rPr>
                <w:rFonts w:ascii="Cambria Math" w:hAnsi="Cambria Math"/>
                <w:i/>
              </w:rPr>
            </m:ctrlPr>
          </m:sSubPr>
          <m:e>
            <m:r>
              <w:rPr>
                <w:rFonts w:ascii="Cambria Math" w:hAnsi="Cambria Math"/>
              </w:rPr>
              <m:t>V</m:t>
            </m:r>
          </m:e>
          <m:sub>
            <m:r>
              <w:rPr>
                <w:rFonts w:ascii="Cambria Math" w:hAnsi="Cambria Math"/>
              </w:rPr>
              <m:t xml:space="preserve">FE </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FE</m:t>
            </m:r>
          </m:sub>
        </m:sSub>
        <m:r>
          <w:rPr>
            <w:rFonts w:ascii="Cambria Math" w:hAnsi="Cambria Math"/>
          </w:rPr>
          <m:t xml:space="preserve"> × V</m:t>
        </m:r>
      </m:oMath>
      <w:r w:rsidR="00535559">
        <w:t>, а</w:t>
      </w:r>
      <w:r w:rsidR="00535559" w:rsidRPr="00A87C33">
        <w:t xml:space="preserve"> </w:t>
      </w:r>
      <m:oMath>
        <m:sSub>
          <m:sSubPr>
            <m:ctrlPr>
              <w:rPr>
                <w:rFonts w:ascii="Cambria Math" w:hAnsi="Cambria Math"/>
                <w:i/>
              </w:rPr>
            </m:ctrlPr>
          </m:sSubPr>
          <m:e>
            <m:r>
              <w:rPr>
                <w:rFonts w:ascii="Cambria Math" w:hAnsi="Cambria Math"/>
              </w:rPr>
              <m:t>V</m:t>
            </m:r>
          </m:e>
          <m:sub>
            <m:r>
              <w:rPr>
                <w:rFonts w:ascii="Cambria Math" w:hAnsi="Cambria Math"/>
                <w:lang w:val="en-US"/>
              </w:rPr>
              <m:t>IDP</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S</m:t>
                </m:r>
              </m:e>
              <m:sub>
                <m:r>
                  <w:rPr>
                    <w:rFonts w:ascii="Cambria Math" w:hAnsi="Cambria Math"/>
                  </w:rPr>
                  <m:t xml:space="preserve">i_IDP </m:t>
                </m:r>
              </m:sub>
            </m:sSub>
          </m:e>
        </m:nary>
      </m:oMath>
    </w:p>
    <w:p w:rsidR="00535559" w:rsidRPr="005208B5" w:rsidRDefault="00535559" w:rsidP="00535559">
      <w:pPr>
        <w:ind w:firstLine="709"/>
      </w:pPr>
    </w:p>
    <w:p w:rsidR="00535559" w:rsidRPr="005208B5" w:rsidRDefault="00535559" w:rsidP="00535559">
      <w:pPr>
        <w:ind w:firstLine="709"/>
      </w:pPr>
      <w:r w:rsidRPr="005208B5">
        <w:t>где:</w:t>
      </w:r>
    </w:p>
    <w:p w:rsidR="00535559" w:rsidRDefault="00535559" w:rsidP="00535559">
      <w:pPr>
        <w:ind w:firstLine="709"/>
      </w:pPr>
      <w:r w:rsidRPr="00535559">
        <w:t xml:space="preserve">Si </w:t>
      </w:r>
      <w:r w:rsidRPr="005208B5">
        <w:t>– размер субсидии, предоставляемой бюджету субъекта Российской Федерации в рамках распределения субсидии</w:t>
      </w:r>
      <w:r>
        <w:t xml:space="preserve"> в </w:t>
      </w:r>
      <w:r w:rsidR="00203F3D">
        <w:t xml:space="preserve">соответствующем </w:t>
      </w:r>
      <w:r>
        <w:t>финансовом году</w:t>
      </w:r>
      <w:r w:rsidRPr="005208B5">
        <w:t>;</w:t>
      </w:r>
    </w:p>
    <w:p w:rsidR="00535559" w:rsidRPr="00A03AE8" w:rsidRDefault="00535559" w:rsidP="00535559">
      <w:pPr>
        <w:ind w:firstLine="709"/>
      </w:pPr>
      <w:r w:rsidRPr="00535559">
        <w:t>Si_FE</w:t>
      </w:r>
      <w:r>
        <w:t xml:space="preserve"> - размер субсидии в рамках распределения субсидии в </w:t>
      </w:r>
      <w:r w:rsidR="00203F3D">
        <w:t xml:space="preserve">соответствующем </w:t>
      </w:r>
      <w:r>
        <w:t>финансовом году, предоставляемой бюджету субъекта Российской Федерации, входящему в состав Дальневосточного федерального округа;</w:t>
      </w:r>
    </w:p>
    <w:p w:rsidR="00535559" w:rsidRPr="00A03AE8" w:rsidRDefault="00535559" w:rsidP="00535559">
      <w:pPr>
        <w:ind w:firstLine="709"/>
      </w:pPr>
      <w:r w:rsidRPr="00535559">
        <w:t>Si_IDP</w:t>
      </w:r>
      <w:r w:rsidRPr="00A03AE8">
        <w:t xml:space="preserve"> </w:t>
      </w:r>
      <w:r>
        <w:t xml:space="preserve">– размер субсидии в рамках распределения субсидии в </w:t>
      </w:r>
      <w:r w:rsidR="00203F3D">
        <w:t xml:space="preserve">соответствующем </w:t>
      </w:r>
      <w:r>
        <w:t>финансовом году, предоставляемой бюджету субъекта Российской Федерации, в отношении которого разрабатываются и реализуются индивидуальные программы социально-экономического развития;</w:t>
      </w:r>
    </w:p>
    <w:p w:rsidR="00535559" w:rsidRPr="005208B5" w:rsidRDefault="00535559" w:rsidP="00535559">
      <w:pPr>
        <w:ind w:firstLine="709"/>
      </w:pPr>
      <w:r w:rsidRPr="005208B5">
        <w:t xml:space="preserve">V - общий объем бюджетных ассигнований, утвержденных Министерству здравоохранения Российской Федерации на предоставление субсидий на </w:t>
      </w:r>
      <w:r w:rsidR="00203F3D">
        <w:t>соответствующий</w:t>
      </w:r>
      <w:r w:rsidR="00203F3D" w:rsidRPr="005208B5">
        <w:t xml:space="preserve"> </w:t>
      </w:r>
      <w:r w:rsidRPr="005208B5">
        <w:t>финансовый год;</w:t>
      </w:r>
    </w:p>
    <w:p w:rsidR="00535559" w:rsidRDefault="00535559" w:rsidP="00535559">
      <w:pPr>
        <w:ind w:firstLine="709"/>
      </w:pPr>
      <w:r w:rsidRPr="00535559">
        <w:t xml:space="preserve">VFE </w:t>
      </w:r>
      <w:r w:rsidRPr="005208B5">
        <w:t>– общий объем бюджетных ассигнований, выделяемых субъектам, входящим в состав Дальневосточного федерального округа, участвующим в распределении субсидии в финансовом году;</w:t>
      </w:r>
    </w:p>
    <w:p w:rsidR="00535559" w:rsidRPr="005724F4" w:rsidRDefault="00535559" w:rsidP="00535559">
      <w:pPr>
        <w:ind w:firstLine="709"/>
      </w:pPr>
      <w:r w:rsidRPr="00535559">
        <w:t>VIDP</w:t>
      </w:r>
      <w:r w:rsidRPr="00C57F86">
        <w:t xml:space="preserve"> – </w:t>
      </w:r>
      <w:r>
        <w:t>общий объем бюджетных ассигнований, выделяемых субъектам, в отношении которых разрабатываются и реализуются индивидуальные программы социально-экономического развития, участвующим в распределении субсидии в финансовом году</w:t>
      </w:r>
      <w:r w:rsidRPr="005724F4">
        <w:t>;</w:t>
      </w:r>
    </w:p>
    <w:p w:rsidR="00535559" w:rsidRPr="005208B5" w:rsidRDefault="00535559" w:rsidP="00535559">
      <w:pPr>
        <w:ind w:firstLine="709"/>
      </w:pPr>
      <w:r w:rsidRPr="005208B5">
        <w:t>V</w:t>
      </w:r>
      <w:r w:rsidRPr="00535559">
        <w:t>i</w:t>
      </w:r>
      <w:r w:rsidRPr="005208B5">
        <w:t xml:space="preserve"> - размер финансовых средств, необходимых бюджету i-го субъекта Российской Федерации на финансовый год для оказания скорой специализированной медицинской помощи гражданам с применением воздушного судна в соответствии с заявкой; </w:t>
      </w:r>
    </w:p>
    <w:p w:rsidR="00535559" w:rsidRDefault="00535559" w:rsidP="00535559">
      <w:pPr>
        <w:ind w:firstLine="709"/>
      </w:pPr>
      <w:r w:rsidRPr="005208B5">
        <w:t>P</w:t>
      </w:r>
      <w:r w:rsidRPr="00535559">
        <w:t>i</w:t>
      </w:r>
      <w:r w:rsidRPr="005208B5">
        <w:t xml:space="preserve"> - предельный уровень софинансирования расходного обязательства i-го субъекта Российской Федерации из федерального бюджета в целях реализации </w:t>
      </w:r>
      <w:r>
        <w:t>национальных (</w:t>
      </w:r>
      <w:r w:rsidRPr="005208B5">
        <w:t>федеральных</w:t>
      </w:r>
      <w:r>
        <w:t>)</w:t>
      </w:r>
      <w:r w:rsidRPr="005208B5">
        <w:t xml:space="preserve"> проектов, </w:t>
      </w:r>
      <w:r w:rsidR="00203F3D">
        <w:t>определяе</w:t>
      </w:r>
      <w:r w:rsidR="00EE6532">
        <w:t>мый в соответствии с пунктом 13 (</w:t>
      </w:r>
      <w:r w:rsidR="00203F3D">
        <w:t>1</w:t>
      </w:r>
      <w:r w:rsidR="00EE6532">
        <w:t>.1)</w:t>
      </w:r>
      <w:r w:rsidR="00203F3D">
        <w:t xml:space="preserve"> Правил</w:t>
      </w:r>
      <w:r w:rsidR="00203F3D" w:rsidRPr="005208B5">
        <w:t xml:space="preserve"> формирования, предоставления и распределения субсидий</w:t>
      </w:r>
      <w:r w:rsidRPr="005208B5">
        <w:t>;</w:t>
      </w:r>
    </w:p>
    <w:p w:rsidR="00535559" w:rsidRPr="008A477F" w:rsidRDefault="00535559" w:rsidP="00535559">
      <w:pPr>
        <w:ind w:firstLine="709"/>
      </w:pPr>
      <w:r w:rsidRPr="00535559">
        <w:t>kFE</w:t>
      </w:r>
      <w:r w:rsidRPr="008A477F">
        <w:t xml:space="preserve"> </w:t>
      </w:r>
      <w:r>
        <w:t>–</w:t>
      </w:r>
      <w:r w:rsidRPr="008A477F">
        <w:t xml:space="preserve"> </w:t>
      </w:r>
      <w:r>
        <w:t xml:space="preserve">поправочный коэффициент, определяющий суммарный объем средств, выделяемых субъектам Российской Федерации, входящим в состав Дальневосточного федерального округа в целях поддержания развития санитарной авиации. В 2020 году </w:t>
      </w:r>
      <w:r w:rsidRPr="00535559">
        <w:t xml:space="preserve">kFE </w:t>
      </w:r>
      <w:r>
        <w:t xml:space="preserve">= 0,3311, в 2021 году </w:t>
      </w:r>
      <w:r>
        <w:br/>
      </w:r>
      <w:r w:rsidRPr="00535559">
        <w:t xml:space="preserve">kFE = </w:t>
      </w:r>
      <w:r w:rsidRPr="008A477F">
        <w:t>0,3231</w:t>
      </w:r>
      <w:r>
        <w:t xml:space="preserve">, в 2022 году </w:t>
      </w:r>
      <w:r w:rsidRPr="00535559">
        <w:t xml:space="preserve">kFE </w:t>
      </w:r>
      <w:r>
        <w:t>= 0,3247.</w:t>
      </w:r>
    </w:p>
    <w:p w:rsidR="00535559" w:rsidRPr="00A87C33" w:rsidRDefault="00535559" w:rsidP="00535559">
      <w:pPr>
        <w:ind w:firstLine="709"/>
      </w:pPr>
      <w:r w:rsidRPr="00535559">
        <w:t>m</w:t>
      </w:r>
      <w:r w:rsidRPr="00A87C33">
        <w:t xml:space="preserve"> –</w:t>
      </w:r>
      <w:r>
        <w:t xml:space="preserve"> количество субъектов Российской Федерации, входящих в состав Дальневосточного федерального округа и участвующих в реализации мероприятий </w:t>
      </w:r>
      <w:r w:rsidRPr="005208B5">
        <w:t>по закупке авиационных работ в целях оказания медицинской помощи (скорой специализированной медицинской помощи)</w:t>
      </w:r>
      <w:r>
        <w:t xml:space="preserve"> в рамках федерального проекта в году распределения субсидии;</w:t>
      </w:r>
    </w:p>
    <w:p w:rsidR="00535559" w:rsidRPr="00A87C33" w:rsidRDefault="00535559" w:rsidP="00535559">
      <w:pPr>
        <w:ind w:firstLine="709"/>
      </w:pPr>
      <w:r w:rsidRPr="00535559">
        <w:t>n</w:t>
      </w:r>
      <w:r w:rsidRPr="00A87C33">
        <w:t xml:space="preserve"> – </w:t>
      </w:r>
      <w:r>
        <w:t>количество субъектов Российской Федерации</w:t>
      </w:r>
      <w:r w:rsidRPr="005208B5">
        <w:t xml:space="preserve">, </w:t>
      </w:r>
      <w:r>
        <w:t xml:space="preserve">в отношении которых разрабатываются и реализуются индивидуальные программы социально-экономического развития, участвующих в реализации мероприятий </w:t>
      </w:r>
      <w:r w:rsidRPr="005208B5">
        <w:t>по закупке авиационных работ в целях оказания медицинской помощи (скорой специализированной медицинской помощи)</w:t>
      </w:r>
      <w:r>
        <w:t xml:space="preserve"> в рамках федерального проекта в году распределения субсидии;</w:t>
      </w:r>
    </w:p>
    <w:p w:rsidR="00535559" w:rsidRPr="005208B5" w:rsidRDefault="00535559" w:rsidP="00535559">
      <w:pPr>
        <w:ind w:firstLine="709"/>
      </w:pPr>
      <w:r w:rsidRPr="005208B5">
        <w:t>z - количество субъектов Российской Федерации - получателей субсидии</w:t>
      </w:r>
      <w:r>
        <w:t>, в году распределения субсидии, и не входящих в состав Дальневосточного федерального округа и не относящихся к субъектам Российской Федерации, в отношении которых разрабатываются и реализуются индивидуальные программы социально-экономического развития</w:t>
      </w:r>
      <w:r w:rsidRPr="005208B5">
        <w:t>.</w:t>
      </w:r>
    </w:p>
    <w:p w:rsidR="00535559" w:rsidRPr="005208B5" w:rsidRDefault="00535559" w:rsidP="00535559">
      <w:pPr>
        <w:ind w:firstLine="709"/>
      </w:pPr>
      <w:r>
        <w:t>8</w:t>
      </w:r>
      <w:r w:rsidRPr="005208B5">
        <w:t>. Предельный уровень софинансирования расходного обязательства субъекта Российской Федерации из федерального бюджета определяется в соответствии с пунктом 13(1.1) Правил формирования, предоставления и распределения субсидий.</w:t>
      </w:r>
    </w:p>
    <w:p w:rsidR="00535559" w:rsidRPr="005208B5" w:rsidRDefault="00535559" w:rsidP="00535559">
      <w:pPr>
        <w:ind w:firstLine="709"/>
      </w:pPr>
      <w:r>
        <w:t>9</w:t>
      </w:r>
      <w:r w:rsidRPr="005208B5">
        <w:t>. 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535559" w:rsidRPr="00535559" w:rsidRDefault="00535559" w:rsidP="00535559">
      <w:pPr>
        <w:ind w:firstLine="709"/>
      </w:pPr>
      <w:r w:rsidRPr="005208B5">
        <w:t>1</w:t>
      </w:r>
      <w:r>
        <w:t>0</w:t>
      </w:r>
      <w:r w:rsidRPr="005208B5">
        <w:t xml:space="preserve">. Объем бюджетных ассигнований бюджета субъекта Российской Федерации на закупку авиационных работ с целью оказания медицинской помощи может быть увеличен по решению высшего исполнительного органа государственной власти субъекта Российской Федерации, что не влечет обязательств Российской Федерации по увеличению размера предоставляемой субсидии. </w:t>
      </w:r>
    </w:p>
    <w:p w:rsidR="00535559" w:rsidRPr="005208B5" w:rsidRDefault="00535559" w:rsidP="00535559">
      <w:pPr>
        <w:ind w:firstLine="709"/>
      </w:pPr>
      <w:r w:rsidRPr="005208B5">
        <w:t>В случае принятия решения об увеличении объема бюджетных ассигнований со стороны бюджета субъекта Российской Федерации, заключается дополнительное соглашение к соглашению, упомянутому в пункте 6 настоящих Правил. Результаты, достигнутые за счет увеличения объема бюджетных ассигнований из бюджета субъекта Российской Федерации, учитываются при оценке эффективности использования субсидии.</w:t>
      </w:r>
    </w:p>
    <w:p w:rsidR="00535559" w:rsidRPr="005208B5" w:rsidRDefault="00535559" w:rsidP="00535559">
      <w:pPr>
        <w:ind w:firstLine="709"/>
      </w:pPr>
      <w:r w:rsidRPr="005208B5">
        <w:t>1</w:t>
      </w:r>
      <w:r>
        <w:t>1</w:t>
      </w:r>
      <w:r w:rsidRPr="005208B5">
        <w:t xml:space="preserve">. Оценка эффективности использования субсидии осуществляется Министерством здравоохранения Российской Федерации на основании </w:t>
      </w:r>
      <w:r>
        <w:t>сравнения установленных в соглашении и фактически достигнутых значений результата использования субсидии «</w:t>
      </w:r>
      <w:r w:rsidRPr="005208B5">
        <w:t>количество вылетов санитарной авиации дополнительно к вылетам, осуществляемым за счет собственных средств бюджета субъекта Российской Федерации</w:t>
      </w:r>
      <w:r>
        <w:t xml:space="preserve">». </w:t>
      </w:r>
      <w:r w:rsidRPr="005208B5">
        <w:t xml:space="preserve">Под </w:t>
      </w:r>
      <w:r>
        <w:t>«</w:t>
      </w:r>
      <w:r w:rsidRPr="005208B5">
        <w:t xml:space="preserve">количеством вылетов санитарной авиации дополнительно к вылетам, осуществляемым за счет собственных средств бюджета субъекта Российской Федерации», понимаются вылеты, совершенные за счет средств субсидии и соответствующие настоящим Правилам. </w:t>
      </w:r>
    </w:p>
    <w:p w:rsidR="00535559" w:rsidRPr="005208B5" w:rsidRDefault="00535559" w:rsidP="00535559">
      <w:pPr>
        <w:ind w:firstLine="709"/>
      </w:pPr>
      <w:r w:rsidRPr="005208B5">
        <w:t>1</w:t>
      </w:r>
      <w:r>
        <w:t>2</w:t>
      </w:r>
      <w:r w:rsidRPr="005208B5">
        <w:t>.</w:t>
      </w:r>
      <w:r>
        <w:t xml:space="preserve"> </w:t>
      </w:r>
      <w:r w:rsidRPr="005208B5">
        <w:t xml:space="preserve">Порядок и условия возврата средств из бюджета субъекта Российской Федерации в федеральный бюджет в случае нарушения обязательств, предусмотренных соглашением, и их последующего использования, а также основания для освобождения субъекта Российской Федерации от применения мер финансовой ответственности установлены пунктами 16 - </w:t>
      </w:r>
      <w:hyperlink r:id="rId58" w:history="1">
        <w:r w:rsidRPr="005208B5">
          <w:t>18</w:t>
        </w:r>
      </w:hyperlink>
      <w:r w:rsidRPr="005208B5">
        <w:t xml:space="preserve"> и 20 Правил формирования, предоставления и распределения субсидий.</w:t>
      </w:r>
    </w:p>
    <w:p w:rsidR="00535559" w:rsidRPr="005208B5" w:rsidRDefault="00535559" w:rsidP="00535559">
      <w:pPr>
        <w:ind w:firstLine="709"/>
      </w:pPr>
      <w:r w:rsidRPr="005208B5">
        <w:t>1</w:t>
      </w:r>
      <w:r>
        <w:t xml:space="preserve">3. </w:t>
      </w:r>
      <w:r w:rsidRPr="005208B5">
        <w:t xml:space="preserve">Субсидии, от которых субъект Российской Федерации отказался полностью или частично до заключения соглашения или в период его действия, подлежат дальнейшему перераспределению на цели, указанные в пункте 1 настоящих Правил, в текущем году между другими субъектами Российской Федерации, выразившими готовность к освоению перераспределенных средств на условиях настоящих Правил и отобранными по решению президиума Совета при Президенте Российской Федерации по национальным проектам и стратегическому развитию. </w:t>
      </w:r>
    </w:p>
    <w:p w:rsidR="00535559" w:rsidRPr="005208B5" w:rsidRDefault="00535559" w:rsidP="00535559">
      <w:pPr>
        <w:ind w:firstLine="709"/>
      </w:pPr>
      <w:r w:rsidRPr="005208B5">
        <w:t>1</w:t>
      </w:r>
      <w:r>
        <w:t xml:space="preserve">4. </w:t>
      </w:r>
      <w:r w:rsidRPr="005208B5">
        <w:t xml:space="preserve">Контроль за соблюдением субъектами Российской Федерации условий предоставления и реализацией субсидий осуществляется Министерством здравоохранения Российской Федерации и </w:t>
      </w:r>
      <w:r>
        <w:t>федеральным органом исполнительной власти, осуществляющим функции по контролю и надзору в финансово-бюджетной сфере.</w:t>
      </w:r>
    </w:p>
    <w:p w:rsidR="0054789F" w:rsidRPr="00956871" w:rsidRDefault="0054789F" w:rsidP="003714FA">
      <w:pPr>
        <w:ind w:firstLine="709"/>
      </w:pPr>
    </w:p>
    <w:p w:rsidR="0054789F" w:rsidRPr="00956871" w:rsidRDefault="0054789F" w:rsidP="00207BAA">
      <w:pPr>
        <w:spacing w:line="240" w:lineRule="atLeast"/>
        <w:ind w:left="4395"/>
        <w:jc w:val="center"/>
        <w:rPr>
          <w:lang w:bidi="ru-RU"/>
        </w:rPr>
      </w:pPr>
    </w:p>
    <w:p w:rsidR="0054789F" w:rsidRPr="00956871" w:rsidRDefault="0054789F" w:rsidP="00207BAA">
      <w:pPr>
        <w:spacing w:line="240" w:lineRule="atLeast"/>
        <w:ind w:left="4395"/>
        <w:jc w:val="center"/>
        <w:rPr>
          <w:lang w:bidi="ru-RU"/>
        </w:rPr>
      </w:pPr>
    </w:p>
    <w:p w:rsidR="0054789F" w:rsidRPr="00956871" w:rsidRDefault="0054789F" w:rsidP="00207BAA">
      <w:pPr>
        <w:spacing w:line="240" w:lineRule="atLeast"/>
        <w:ind w:left="4395"/>
        <w:jc w:val="center"/>
        <w:rPr>
          <w:lang w:bidi="ru-RU"/>
        </w:rPr>
      </w:pPr>
    </w:p>
    <w:p w:rsidR="0054789F" w:rsidRPr="00956871" w:rsidRDefault="0054789F" w:rsidP="00207BAA">
      <w:pPr>
        <w:spacing w:line="240" w:lineRule="atLeast"/>
        <w:ind w:left="4395"/>
        <w:jc w:val="center"/>
        <w:rPr>
          <w:lang w:bidi="ru-RU"/>
        </w:rPr>
      </w:pPr>
    </w:p>
    <w:p w:rsidR="0054789F" w:rsidRPr="00956871" w:rsidRDefault="0054789F" w:rsidP="00207BAA">
      <w:pPr>
        <w:spacing w:line="240" w:lineRule="atLeast"/>
        <w:ind w:left="4395"/>
        <w:jc w:val="center"/>
        <w:rPr>
          <w:lang w:bidi="ru-RU"/>
        </w:rPr>
      </w:pPr>
    </w:p>
    <w:p w:rsidR="0054789F" w:rsidRPr="00956871" w:rsidRDefault="0054789F" w:rsidP="00207BAA">
      <w:pPr>
        <w:spacing w:line="240" w:lineRule="atLeast"/>
        <w:ind w:left="4395"/>
        <w:jc w:val="center"/>
        <w:rPr>
          <w:lang w:bidi="ru-RU"/>
        </w:rPr>
      </w:pPr>
    </w:p>
    <w:p w:rsidR="0054789F" w:rsidRPr="00956871" w:rsidRDefault="00100A70" w:rsidP="00207BAA">
      <w:pPr>
        <w:spacing w:line="240" w:lineRule="atLeast"/>
        <w:ind w:left="4395"/>
        <w:jc w:val="center"/>
        <w:rPr>
          <w:lang w:bidi="ru-RU"/>
        </w:rPr>
      </w:pPr>
      <w:r w:rsidRPr="00956871">
        <w:rPr>
          <w:lang w:bidi="ru-RU"/>
        </w:rPr>
        <w:br w:type="page"/>
      </w:r>
    </w:p>
    <w:p w:rsidR="00EF645E" w:rsidRPr="00956871" w:rsidRDefault="00EF645E" w:rsidP="00207BAA">
      <w:pPr>
        <w:spacing w:line="240" w:lineRule="atLeast"/>
        <w:ind w:left="4395"/>
        <w:jc w:val="center"/>
        <w:rPr>
          <w:lang w:bidi="ru-RU"/>
        </w:rPr>
      </w:pPr>
      <w:r w:rsidRPr="00956871">
        <w:rPr>
          <w:lang w:bidi="ru-RU"/>
        </w:rPr>
        <w:t>ПРИЛОЖЕНИЕ № 6</w:t>
      </w:r>
    </w:p>
    <w:p w:rsidR="00EF645E" w:rsidRPr="00956871" w:rsidRDefault="00EF645E" w:rsidP="00207BAA">
      <w:pPr>
        <w:ind w:left="4395"/>
        <w:jc w:val="center"/>
        <w:rPr>
          <w:lang w:bidi="ru-RU"/>
        </w:rPr>
      </w:pPr>
      <w:r w:rsidRPr="00956871">
        <w:rPr>
          <w:lang w:bidi="ru-RU"/>
        </w:rPr>
        <w:t>к государственной программе</w:t>
      </w:r>
    </w:p>
    <w:p w:rsidR="00EF645E" w:rsidRPr="00956871" w:rsidRDefault="00EF645E" w:rsidP="00207BAA">
      <w:pPr>
        <w:spacing w:line="240" w:lineRule="atLeast"/>
        <w:ind w:left="4395"/>
        <w:jc w:val="center"/>
        <w:rPr>
          <w:lang w:bidi="ru-RU"/>
        </w:rPr>
      </w:pPr>
      <w:r w:rsidRPr="00956871">
        <w:rPr>
          <w:lang w:bidi="ru-RU"/>
        </w:rPr>
        <w:t>Российской Федерации</w:t>
      </w:r>
    </w:p>
    <w:p w:rsidR="00EF645E" w:rsidRPr="00956871" w:rsidRDefault="00EF645E" w:rsidP="00207BAA">
      <w:pPr>
        <w:spacing w:line="240" w:lineRule="atLeast"/>
        <w:ind w:left="4395"/>
        <w:jc w:val="center"/>
        <w:rPr>
          <w:lang w:bidi="ru-RU"/>
        </w:rPr>
      </w:pPr>
      <w:r w:rsidRPr="00956871">
        <w:rPr>
          <w:lang w:bidi="ru-RU"/>
        </w:rPr>
        <w:t>"Развитие здравоохранения"</w:t>
      </w:r>
    </w:p>
    <w:p w:rsidR="00EF645E" w:rsidRPr="00956871" w:rsidRDefault="00EF645E" w:rsidP="00EF645E">
      <w:pPr>
        <w:spacing w:line="240" w:lineRule="atLeast"/>
        <w:ind w:left="4820"/>
        <w:jc w:val="center"/>
        <w:rPr>
          <w:lang w:bidi="ru-RU"/>
        </w:rPr>
      </w:pPr>
    </w:p>
    <w:p w:rsidR="00CD5359" w:rsidRPr="00956871" w:rsidRDefault="00CD5359" w:rsidP="00CD5359">
      <w:pPr>
        <w:spacing w:line="240" w:lineRule="atLeast"/>
        <w:jc w:val="center"/>
        <w:rPr>
          <w:b/>
          <w:szCs w:val="28"/>
        </w:rPr>
      </w:pPr>
      <w:r w:rsidRPr="00956871">
        <w:rPr>
          <w:b/>
          <w:szCs w:val="28"/>
        </w:rPr>
        <w:t>П Р А В И Л А</w:t>
      </w:r>
    </w:p>
    <w:p w:rsidR="00CD5359" w:rsidRPr="00956871" w:rsidRDefault="00CD5359" w:rsidP="00CD5359">
      <w:pPr>
        <w:spacing w:line="120" w:lineRule="exact"/>
        <w:jc w:val="center"/>
        <w:rPr>
          <w:b/>
          <w:szCs w:val="28"/>
        </w:rPr>
      </w:pPr>
    </w:p>
    <w:p w:rsidR="00CD5359" w:rsidRPr="00956871" w:rsidRDefault="00CD5359" w:rsidP="00CD5359">
      <w:pPr>
        <w:spacing w:line="240" w:lineRule="atLeast"/>
        <w:jc w:val="center"/>
        <w:rPr>
          <w:b/>
          <w:szCs w:val="28"/>
        </w:rPr>
      </w:pPr>
      <w:r w:rsidRPr="00956871">
        <w:rPr>
          <w:b/>
          <w:szCs w:val="28"/>
        </w:rPr>
        <w:t xml:space="preserve">предоставления и распределения субсидий из федерального </w:t>
      </w:r>
      <w:r w:rsidRPr="00956871">
        <w:rPr>
          <w:b/>
          <w:szCs w:val="28"/>
        </w:rPr>
        <w:br/>
        <w:t>бюджета бюджетам субъектов Российской Федерации в целях софинансирования</w:t>
      </w:r>
      <w:r w:rsidRPr="00956871" w:rsidDel="001C7583">
        <w:rPr>
          <w:b/>
          <w:szCs w:val="28"/>
        </w:rPr>
        <w:t xml:space="preserve"> </w:t>
      </w:r>
      <w:r w:rsidRPr="00956871">
        <w:rPr>
          <w:b/>
          <w:szCs w:val="28"/>
        </w:rPr>
        <w:t xml:space="preserve">расходных обязательств субъектов Российской Федерации, возникающих при оказании гражданам Российской Федерации высокотехнологичной медицинской помощи, </w:t>
      </w:r>
      <w:r w:rsidRPr="00956871">
        <w:rPr>
          <w:b/>
          <w:szCs w:val="28"/>
        </w:rPr>
        <w:br/>
        <w:t xml:space="preserve">не включенной в базовую программу обязательного </w:t>
      </w:r>
      <w:r w:rsidRPr="00956871">
        <w:rPr>
          <w:b/>
          <w:szCs w:val="28"/>
        </w:rPr>
        <w:br/>
        <w:t>медицинского страхования</w:t>
      </w:r>
    </w:p>
    <w:p w:rsidR="00CD5359" w:rsidRPr="00956871" w:rsidRDefault="00CD5359" w:rsidP="00CD5359">
      <w:pPr>
        <w:spacing w:line="240" w:lineRule="atLeast"/>
        <w:jc w:val="center"/>
        <w:rPr>
          <w:b/>
          <w:szCs w:val="28"/>
        </w:rPr>
      </w:pP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426"/>
        <w:rPr>
          <w:color w:val="000000"/>
          <w:sz w:val="28"/>
          <w:szCs w:val="28"/>
        </w:rPr>
      </w:pPr>
      <w:bookmarkStart w:id="2" w:name="Par0"/>
      <w:bookmarkEnd w:id="2"/>
      <w:r w:rsidRPr="00956871">
        <w:rPr>
          <w:color w:val="000000"/>
          <w:sz w:val="28"/>
          <w:szCs w:val="28"/>
        </w:rPr>
        <w:t xml:space="preserve">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w:t>
      </w:r>
      <w:hyperlink r:id="rId59" w:history="1">
        <w:r w:rsidRPr="00956871">
          <w:rPr>
            <w:color w:val="000000"/>
            <w:sz w:val="28"/>
            <w:szCs w:val="28"/>
          </w:rPr>
          <w:t>программу</w:t>
        </w:r>
      </w:hyperlink>
      <w:r w:rsidRPr="00956871">
        <w:rPr>
          <w:color w:val="000000"/>
          <w:sz w:val="28"/>
          <w:szCs w:val="28"/>
        </w:rPr>
        <w:t xml:space="preserve"> обязательного медицинского страхования, по </w:t>
      </w:r>
      <w:hyperlink r:id="rId60" w:history="1">
        <w:r w:rsidRPr="00956871">
          <w:rPr>
            <w:color w:val="000000"/>
            <w:sz w:val="28"/>
            <w:szCs w:val="28"/>
          </w:rPr>
          <w:t>перечню</w:t>
        </w:r>
      </w:hyperlink>
      <w:r w:rsidRPr="00956871">
        <w:rPr>
          <w:color w:val="000000"/>
          <w:sz w:val="28"/>
          <w:szCs w:val="28"/>
        </w:rPr>
        <w:t xml:space="preserve">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 на соответствующий финансовый год и плановый период (далее соответственно - высокотехнологичная медицинская помощь, субсидии).</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 xml:space="preserve">Субсидии предоставляются бюджетам субъектов Российской Федерации в пределах лимитов бюджетных обязательств, доведенных </w:t>
      </w:r>
      <w:r w:rsidRPr="00956871">
        <w:rPr>
          <w:color w:val="000000"/>
          <w:sz w:val="28"/>
          <w:szCs w:val="28"/>
        </w:rPr>
        <w:br/>
        <w:t xml:space="preserve">в установленном порядке до Министерства здравоохранения Российской Федерации как получателя средств федерального бюджета </w:t>
      </w:r>
      <w:r w:rsidRPr="00956871">
        <w:rPr>
          <w:color w:val="000000"/>
          <w:sz w:val="28"/>
          <w:szCs w:val="28"/>
        </w:rPr>
        <w:br/>
        <w:t xml:space="preserve">на предоставление субсидий на цели, установленные </w:t>
      </w:r>
      <w:hyperlink w:anchor="Par0" w:history="1">
        <w:r w:rsidRPr="00956871">
          <w:rPr>
            <w:color w:val="000000"/>
            <w:sz w:val="28"/>
            <w:szCs w:val="28"/>
          </w:rPr>
          <w:t>пунктом 1</w:t>
        </w:r>
      </w:hyperlink>
      <w:r w:rsidRPr="00956871">
        <w:rPr>
          <w:color w:val="000000"/>
          <w:sz w:val="28"/>
          <w:szCs w:val="28"/>
        </w:rPr>
        <w:t xml:space="preserve"> настоящих Правил.</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 xml:space="preserve">Критериями отбора субъекта Российской Федерации </w:t>
      </w:r>
      <w:r w:rsidRPr="00956871">
        <w:rPr>
          <w:color w:val="000000"/>
          <w:sz w:val="28"/>
          <w:szCs w:val="28"/>
        </w:rPr>
        <w:br/>
        <w:t>для предоставления субсидии являются:</w:t>
      </w:r>
    </w:p>
    <w:p w:rsidR="00CD5359" w:rsidRPr="00956871" w:rsidRDefault="00087A93" w:rsidP="00CD5359">
      <w:pPr>
        <w:pStyle w:val="af7"/>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а) </w:t>
      </w:r>
      <w:r w:rsidR="00CD5359" w:rsidRPr="00956871">
        <w:rPr>
          <w:color w:val="000000"/>
          <w:sz w:val="28"/>
          <w:szCs w:val="28"/>
        </w:rPr>
        <w:t>наличие медицинских организаций, подведомственных исполнительным органам государственной власти субъекта Российской Федерации, оказывающих высокотехнологичную медицинскую помощь, включенных в перечень медицинских организаций, оказывающих высокотехнологичную медицинскую помощь за счет средств бюджета субъекта Российской Федерации, утверждаемый уполномоченным органом исполнительной власти субъекта Российской Федерации (далее соответственно - медицинские организации, перечень);</w:t>
      </w:r>
    </w:p>
    <w:p w:rsidR="00CD5359" w:rsidRPr="00956871" w:rsidRDefault="00087A93" w:rsidP="00CD5359">
      <w:pPr>
        <w:pStyle w:val="af7"/>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б) </w:t>
      </w:r>
      <w:r w:rsidR="00CD5359" w:rsidRPr="00956871">
        <w:rPr>
          <w:color w:val="000000"/>
          <w:sz w:val="28"/>
          <w:szCs w:val="28"/>
        </w:rPr>
        <w:t>наличие перечня и порядка его формирования, а также порядка финансового обеспечения оказания высокотехнологичной медицинской помощи, при осуществлении которой возникают расходные обязательства субъектов Российской Федерации, в целях софинансирования которых предоставляется субсидия, в том числе гражданам Российской Федерации, проживающим на территориях иных субъектов Российской Федерации, если субъект Российской Федерации обязуется оказывать, высокотехнологичную медицинскую помощь гражданам Российской Федерации, проживающим на территориях иных субъектов Российской Федерации.</w:t>
      </w:r>
    </w:p>
    <w:p w:rsidR="00CD5359" w:rsidRPr="00956871" w:rsidRDefault="00CD5359" w:rsidP="00CD5359">
      <w:pPr>
        <w:pStyle w:val="af7"/>
        <w:numPr>
          <w:ilvl w:val="0"/>
          <w:numId w:val="15"/>
        </w:numPr>
        <w:autoSpaceDE w:val="0"/>
        <w:autoSpaceDN w:val="0"/>
        <w:adjustRightInd w:val="0"/>
        <w:spacing w:before="100" w:beforeAutospacing="1" w:line="264" w:lineRule="auto"/>
        <w:rPr>
          <w:color w:val="000000"/>
          <w:sz w:val="28"/>
          <w:szCs w:val="28"/>
        </w:rPr>
      </w:pPr>
      <w:r w:rsidRPr="00956871">
        <w:rPr>
          <w:color w:val="000000"/>
          <w:sz w:val="28"/>
          <w:szCs w:val="28"/>
        </w:rPr>
        <w:t>Условиями предоставления субсидии являются:</w:t>
      </w:r>
    </w:p>
    <w:p w:rsidR="00CD5359" w:rsidRPr="00956871" w:rsidRDefault="00087A93" w:rsidP="00CD5359">
      <w:pPr>
        <w:pStyle w:val="af7"/>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а) </w:t>
      </w:r>
      <w:r w:rsidR="00CD5359" w:rsidRPr="00956871">
        <w:rPr>
          <w:color w:val="000000"/>
          <w:sz w:val="28"/>
          <w:szCs w:val="28"/>
        </w:rPr>
        <w:t>наличие правового акта субъекта Российской Федерации, утверждающего перечень мероприятий, в целях софинансирования которых предоставляется субсидия;</w:t>
      </w:r>
    </w:p>
    <w:p w:rsidR="00CD5359" w:rsidRPr="00956871" w:rsidRDefault="00087A93" w:rsidP="00CD5359">
      <w:pPr>
        <w:pStyle w:val="af7"/>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б) </w:t>
      </w:r>
      <w:r w:rsidR="00CD5359" w:rsidRPr="00956871">
        <w:rPr>
          <w:color w:val="000000"/>
          <w:sz w:val="28"/>
          <w:szCs w:val="28"/>
        </w:rPr>
        <w:t xml:space="preserve">наличие в бюджете субъекта Российской Федерации бюджетных ассигнований на финансовое обеспечение расходного обязательства субъекта Российской Федерации, возникающего при оказании высокотехнологичной медицинской помощи в медицинских организациях, софинансирование которого осуществляется из федерального бюджета, </w:t>
      </w:r>
      <w:r w:rsidR="00CD5359" w:rsidRPr="00956871">
        <w:rPr>
          <w:color w:val="000000"/>
          <w:sz w:val="28"/>
          <w:szCs w:val="28"/>
        </w:rPr>
        <w:br/>
        <w:t xml:space="preserve">в объеме, необходимом для его исполнения, включающем размер планируемой к предоставлению из федерального бюджета субсидии, </w:t>
      </w:r>
      <w:r w:rsidR="00CD5359" w:rsidRPr="00956871">
        <w:rPr>
          <w:color w:val="000000"/>
          <w:sz w:val="28"/>
          <w:szCs w:val="28"/>
        </w:rPr>
        <w:br/>
        <w:t>и наличие порядка определения объемов указанных ассигнований;</w:t>
      </w:r>
    </w:p>
    <w:p w:rsidR="00CD5359" w:rsidRPr="00956871" w:rsidRDefault="00087A93" w:rsidP="00CD5359">
      <w:pPr>
        <w:pStyle w:val="af7"/>
        <w:autoSpaceDE w:val="0"/>
        <w:autoSpaceDN w:val="0"/>
        <w:adjustRightInd w:val="0"/>
        <w:spacing w:before="100" w:beforeAutospacing="1" w:line="264" w:lineRule="auto"/>
        <w:ind w:left="0" w:firstLine="426"/>
        <w:rPr>
          <w:color w:val="000000"/>
          <w:sz w:val="28"/>
          <w:szCs w:val="28"/>
        </w:rPr>
      </w:pPr>
      <w:r w:rsidRPr="00956871">
        <w:rPr>
          <w:color w:val="000000"/>
          <w:sz w:val="28"/>
          <w:szCs w:val="28"/>
        </w:rPr>
        <w:t>в) </w:t>
      </w:r>
      <w:r w:rsidR="00CD5359" w:rsidRPr="00956871">
        <w:rPr>
          <w:color w:val="000000"/>
          <w:sz w:val="28"/>
          <w:szCs w:val="28"/>
        </w:rPr>
        <w:t xml:space="preserve">заключение соглашения о предоставлении субсидии в соответствии с </w:t>
      </w:r>
      <w:hyperlink r:id="rId61" w:history="1">
        <w:r w:rsidR="00CD5359" w:rsidRPr="00956871">
          <w:rPr>
            <w:color w:val="000000"/>
            <w:sz w:val="28"/>
            <w:szCs w:val="28"/>
          </w:rPr>
          <w:t>пунктом 10</w:t>
        </w:r>
      </w:hyperlink>
      <w:r w:rsidR="00CD5359" w:rsidRPr="00956871">
        <w:rPr>
          <w:color w:val="000000"/>
          <w:sz w:val="28"/>
          <w:szCs w:val="28"/>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w:t>
      </w:r>
      <w:r w:rsidR="00D25446" w:rsidRPr="00956871">
        <w:rPr>
          <w:color w:val="000000"/>
          <w:sz w:val="28"/>
          <w:szCs w:val="28"/>
        </w:rPr>
        <w:t>№</w:t>
      </w:r>
      <w:r w:rsidR="00CD5359" w:rsidRPr="00956871">
        <w:rPr>
          <w:color w:val="000000"/>
          <w:sz w:val="28"/>
          <w:szCs w:val="28"/>
        </w:rPr>
        <w:t xml:space="preserve">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 xml:space="preserve">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в соответствии </w:t>
      </w:r>
      <w:r w:rsidRPr="00956871">
        <w:rPr>
          <w:color w:val="000000"/>
          <w:sz w:val="28"/>
          <w:szCs w:val="28"/>
        </w:rPr>
        <w:br/>
        <w:t xml:space="preserve">с типовой </w:t>
      </w:r>
      <w:hyperlink r:id="rId62" w:history="1">
        <w:r w:rsidRPr="00956871">
          <w:rPr>
            <w:color w:val="000000"/>
            <w:sz w:val="28"/>
            <w:szCs w:val="28"/>
          </w:rPr>
          <w:t>формой</w:t>
        </w:r>
      </w:hyperlink>
      <w:r w:rsidRPr="00956871">
        <w:rPr>
          <w:color w:val="000000"/>
          <w:sz w:val="28"/>
          <w:szCs w:val="28"/>
        </w:rPr>
        <w:t>, утвержденной Министерством финансов Российской Федерации (далее - соглашение).</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Размер субсидии, предоставляемой бюджету i-го субъекта Российской Федерации (V</w:t>
      </w:r>
      <w:r w:rsidRPr="00956871">
        <w:rPr>
          <w:color w:val="000000"/>
          <w:sz w:val="28"/>
          <w:szCs w:val="28"/>
          <w:vertAlign w:val="subscript"/>
        </w:rPr>
        <w:t>i</w:t>
      </w:r>
      <w:r w:rsidRPr="00956871">
        <w:rPr>
          <w:color w:val="000000"/>
          <w:sz w:val="28"/>
          <w:szCs w:val="28"/>
        </w:rPr>
        <w:t>), определяется по формуле:</w:t>
      </w:r>
    </w:p>
    <w:p w:rsidR="00CD5359" w:rsidRPr="00956871" w:rsidRDefault="00CD5359" w:rsidP="00CD5359">
      <w:pPr>
        <w:autoSpaceDE w:val="0"/>
        <w:autoSpaceDN w:val="0"/>
        <w:adjustRightInd w:val="0"/>
        <w:spacing w:before="100" w:beforeAutospacing="1" w:line="264" w:lineRule="auto"/>
        <w:contextualSpacing/>
        <w:rPr>
          <w:color w:val="000000"/>
          <w:szCs w:val="28"/>
        </w:rPr>
      </w:pPr>
    </w:p>
    <w:p w:rsidR="00CD5359" w:rsidRPr="00956871" w:rsidRDefault="00CD5359" w:rsidP="00CD5359">
      <w:pPr>
        <w:autoSpaceDE w:val="0"/>
        <w:autoSpaceDN w:val="0"/>
        <w:adjustRightInd w:val="0"/>
        <w:spacing w:line="264" w:lineRule="auto"/>
        <w:ind w:firstLine="540"/>
        <w:jc w:val="center"/>
        <w:rPr>
          <w:szCs w:val="28"/>
        </w:rPr>
      </w:pPr>
      <w:r w:rsidRPr="00956871">
        <w:rPr>
          <w:szCs w:val="28"/>
        </w:rPr>
        <w:t xml:space="preserve">Vi = V x </w:t>
      </w:r>
      <m:oMath>
        <m:f>
          <m:fPr>
            <m:ctrlPr>
              <w:rPr>
                <w:rFonts w:ascii="Cambria Math" w:hAnsi="Cambria Math"/>
                <w:szCs w:val="28"/>
              </w:rPr>
            </m:ctrlPr>
          </m:fPr>
          <m:num>
            <m:r>
              <m:rPr>
                <m:sty m:val="p"/>
              </m:rPr>
              <w:rPr>
                <w:rFonts w:ascii="Cambria Math" w:hAnsi="Cambria Math"/>
                <w:szCs w:val="28"/>
              </w:rPr>
              <m:t>Ei x Fi x Pi</m:t>
            </m:r>
          </m:num>
          <m:den>
            <m:nary>
              <m:naryPr>
                <m:chr m:val="∑"/>
                <m:limLoc m:val="undOvr"/>
                <m:ctrlPr>
                  <w:rPr>
                    <w:rFonts w:ascii="Cambria Math" w:hAnsi="Cambria Math"/>
                    <w:szCs w:val="28"/>
                  </w:rPr>
                </m:ctrlPr>
              </m:naryPr>
              <m:sub>
                <m:r>
                  <m:rPr>
                    <m:sty m:val="p"/>
                  </m:rPr>
                  <w:rPr>
                    <w:rFonts w:ascii="Cambria Math" w:hAnsi="Cambria Math"/>
                    <w:szCs w:val="28"/>
                  </w:rPr>
                  <m:t>i=1</m:t>
                </m:r>
              </m:sub>
              <m:sup>
                <m:r>
                  <m:rPr>
                    <m:sty m:val="p"/>
                  </m:rPr>
                  <w:rPr>
                    <w:rFonts w:ascii="Cambria Math" w:hAnsi="Cambria Math"/>
                    <w:szCs w:val="28"/>
                  </w:rPr>
                  <m:t>z</m:t>
                </m:r>
              </m:sup>
              <m:e>
                <m:r>
                  <m:rPr>
                    <m:sty m:val="p"/>
                  </m:rPr>
                  <w:rPr>
                    <w:rFonts w:ascii="Cambria Math" w:hAnsi="Cambria Math"/>
                    <w:szCs w:val="28"/>
                  </w:rPr>
                  <m:t>(Ei x Fi x Pi</m:t>
                </m:r>
              </m:e>
            </m:nary>
          </m:den>
        </m:f>
        <m:r>
          <m:rPr>
            <m:sty m:val="p"/>
          </m:rPr>
          <w:rPr>
            <w:rFonts w:ascii="Cambria Math" w:hAnsi="Cambria Math"/>
            <w:szCs w:val="28"/>
          </w:rPr>
          <m:t>)</m:t>
        </m:r>
      </m:oMath>
      <w:r w:rsidRPr="00956871">
        <w:rPr>
          <w:szCs w:val="28"/>
        </w:rPr>
        <w:t>, где:</w:t>
      </w:r>
    </w:p>
    <w:p w:rsidR="00CD5359" w:rsidRPr="00956871" w:rsidRDefault="00CD5359" w:rsidP="00CD5359">
      <w:pPr>
        <w:autoSpaceDE w:val="0"/>
        <w:autoSpaceDN w:val="0"/>
        <w:adjustRightInd w:val="0"/>
        <w:spacing w:before="100" w:beforeAutospacing="1" w:line="264" w:lineRule="auto"/>
        <w:contextualSpacing/>
        <w:jc w:val="center"/>
        <w:rPr>
          <w:color w:val="000000"/>
          <w:szCs w:val="28"/>
        </w:rPr>
      </w:pPr>
    </w:p>
    <w:p w:rsidR="00CD5359" w:rsidRPr="00956871" w:rsidRDefault="00CD5359" w:rsidP="00CD5359">
      <w:pPr>
        <w:autoSpaceDE w:val="0"/>
        <w:autoSpaceDN w:val="0"/>
        <w:adjustRightInd w:val="0"/>
        <w:spacing w:before="100" w:beforeAutospacing="1" w:line="264" w:lineRule="auto"/>
        <w:contextualSpacing/>
        <w:rPr>
          <w:color w:val="000000"/>
          <w:szCs w:val="28"/>
        </w:rPr>
      </w:pPr>
    </w:p>
    <w:p w:rsidR="00CD5359" w:rsidRPr="00956871" w:rsidRDefault="00CD5359" w:rsidP="00CD5359">
      <w:pPr>
        <w:autoSpaceDE w:val="0"/>
        <w:autoSpaceDN w:val="0"/>
        <w:adjustRightInd w:val="0"/>
        <w:spacing w:before="100" w:beforeAutospacing="1" w:line="264" w:lineRule="auto"/>
        <w:ind w:firstLine="540"/>
        <w:contextualSpacing/>
        <w:rPr>
          <w:color w:val="000000"/>
          <w:szCs w:val="28"/>
        </w:rPr>
      </w:pPr>
      <w:r w:rsidRPr="00956871">
        <w:rPr>
          <w:color w:val="000000"/>
          <w:szCs w:val="28"/>
        </w:rPr>
        <w:t>где:</w:t>
      </w:r>
    </w:p>
    <w:p w:rsidR="00CD5359" w:rsidRPr="00956871" w:rsidRDefault="00CD5359" w:rsidP="00CD5359">
      <w:pPr>
        <w:autoSpaceDE w:val="0"/>
        <w:autoSpaceDN w:val="0"/>
        <w:adjustRightInd w:val="0"/>
        <w:spacing w:before="100" w:beforeAutospacing="1" w:line="264" w:lineRule="auto"/>
        <w:ind w:firstLine="540"/>
        <w:contextualSpacing/>
        <w:rPr>
          <w:color w:val="000000"/>
          <w:szCs w:val="28"/>
        </w:rPr>
      </w:pPr>
      <w:r w:rsidRPr="00956871">
        <w:rPr>
          <w:color w:val="000000"/>
          <w:szCs w:val="28"/>
        </w:rPr>
        <w:t xml:space="preserve">V - общий объем бюджетных ассигнований, доведенных </w:t>
      </w:r>
      <w:r w:rsidRPr="00956871">
        <w:rPr>
          <w:color w:val="000000"/>
          <w:szCs w:val="28"/>
        </w:rPr>
        <w:br/>
        <w:t>до Министерства здравоохранения Российской Федерации в целях предоставления субсидий</w:t>
      </w:r>
      <w:r w:rsidR="00203F3D">
        <w:rPr>
          <w:color w:val="000000"/>
          <w:szCs w:val="28"/>
        </w:rPr>
        <w:t xml:space="preserve"> на соответствующий финансовый год</w:t>
      </w:r>
      <w:r w:rsidRPr="00956871">
        <w:rPr>
          <w:color w:val="000000"/>
          <w:szCs w:val="28"/>
        </w:rPr>
        <w:t>;</w:t>
      </w:r>
    </w:p>
    <w:p w:rsidR="00CD5359" w:rsidRPr="00956871" w:rsidRDefault="00CD5359" w:rsidP="00CD5359">
      <w:pPr>
        <w:autoSpaceDE w:val="0"/>
        <w:autoSpaceDN w:val="0"/>
        <w:adjustRightInd w:val="0"/>
        <w:spacing w:before="100" w:beforeAutospacing="1" w:line="264" w:lineRule="auto"/>
        <w:ind w:firstLine="540"/>
        <w:contextualSpacing/>
        <w:rPr>
          <w:color w:val="000000"/>
          <w:szCs w:val="28"/>
        </w:rPr>
      </w:pPr>
      <w:r w:rsidRPr="00956871">
        <w:rPr>
          <w:color w:val="000000"/>
          <w:szCs w:val="28"/>
        </w:rPr>
        <w:t>E</w:t>
      </w:r>
      <w:r w:rsidRPr="00956871">
        <w:rPr>
          <w:color w:val="000000"/>
          <w:szCs w:val="28"/>
          <w:vertAlign w:val="subscript"/>
        </w:rPr>
        <w:t>i</w:t>
      </w:r>
      <w:r w:rsidRPr="00956871">
        <w:rPr>
          <w:color w:val="000000"/>
          <w:szCs w:val="28"/>
        </w:rPr>
        <w:t xml:space="preserve"> - размер планируемых средств, предусматриваемых в бюджете i-го субъекта Российской Федерации на оказание высокотехнологичной медицинской помощи</w:t>
      </w:r>
      <w:r w:rsidR="00203F3D" w:rsidRPr="00203F3D">
        <w:rPr>
          <w:color w:val="000000"/>
          <w:szCs w:val="28"/>
        </w:rPr>
        <w:t xml:space="preserve"> </w:t>
      </w:r>
      <w:r w:rsidR="00203F3D">
        <w:rPr>
          <w:color w:val="000000"/>
          <w:szCs w:val="28"/>
        </w:rPr>
        <w:t>на соответствующий финансовый год</w:t>
      </w:r>
      <w:r w:rsidRPr="00956871">
        <w:rPr>
          <w:color w:val="000000"/>
          <w:szCs w:val="28"/>
        </w:rPr>
        <w:t>;</w:t>
      </w:r>
    </w:p>
    <w:p w:rsidR="00CD5359" w:rsidRPr="00956871" w:rsidRDefault="00CD5359" w:rsidP="00CD5359">
      <w:pPr>
        <w:autoSpaceDE w:val="0"/>
        <w:autoSpaceDN w:val="0"/>
        <w:adjustRightInd w:val="0"/>
        <w:spacing w:before="100" w:beforeAutospacing="1" w:line="264" w:lineRule="auto"/>
        <w:ind w:firstLine="540"/>
        <w:contextualSpacing/>
        <w:rPr>
          <w:color w:val="000000"/>
          <w:szCs w:val="28"/>
        </w:rPr>
      </w:pPr>
      <w:r w:rsidRPr="00956871">
        <w:rPr>
          <w:color w:val="000000"/>
          <w:szCs w:val="28"/>
        </w:rPr>
        <w:t>F</w:t>
      </w:r>
      <w:r w:rsidRPr="00956871">
        <w:rPr>
          <w:color w:val="000000"/>
          <w:szCs w:val="28"/>
          <w:vertAlign w:val="subscript"/>
        </w:rPr>
        <w:t>i</w:t>
      </w:r>
      <w:r w:rsidRPr="00956871">
        <w:rPr>
          <w:color w:val="000000"/>
          <w:szCs w:val="28"/>
        </w:rPr>
        <w:t xml:space="preserve"> - коэффициент, повышающий размер субсидии i-му субъекту Российской Федерации для оказания высокотехнологичной медицинской помощи гражданам Российской Федерации, проживающим на территории других субъектов Российской Федерации;</w:t>
      </w:r>
    </w:p>
    <w:p w:rsidR="00CD5359" w:rsidRPr="00956871" w:rsidRDefault="00CD5359" w:rsidP="00CD5359">
      <w:pPr>
        <w:keepLines/>
        <w:autoSpaceDE w:val="0"/>
        <w:autoSpaceDN w:val="0"/>
        <w:adjustRightInd w:val="0"/>
        <w:spacing w:line="264" w:lineRule="auto"/>
        <w:ind w:firstLine="540"/>
        <w:contextualSpacing/>
        <w:rPr>
          <w:szCs w:val="28"/>
        </w:rPr>
      </w:pPr>
      <w:r w:rsidRPr="00956871">
        <w:rPr>
          <w:szCs w:val="28"/>
          <w:lang w:val="en-US"/>
        </w:rPr>
        <w:t>Pi</w:t>
      </w:r>
      <w:r w:rsidRPr="00956871">
        <w:rPr>
          <w:szCs w:val="28"/>
        </w:rPr>
        <w:t xml:space="preserve"> - предельный уровень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выраженный </w:t>
      </w:r>
      <w:r w:rsidRPr="00956871">
        <w:rPr>
          <w:szCs w:val="28"/>
        </w:rPr>
        <w:br/>
        <w:t>в процентах объема указанного расходного обязательства i-го субъекта Российской Федерации</w:t>
      </w:r>
      <w:r w:rsidR="00203F3D">
        <w:rPr>
          <w:szCs w:val="28"/>
        </w:rPr>
        <w:t>,</w:t>
      </w:r>
      <w:r w:rsidR="00203F3D" w:rsidRPr="00203F3D">
        <w:t xml:space="preserve"> </w:t>
      </w:r>
      <w:r w:rsidR="00203F3D">
        <w:t>определяемый в соответствии с пунктом 13 Правил</w:t>
      </w:r>
      <w:r w:rsidR="00203F3D" w:rsidRPr="005208B5">
        <w:t xml:space="preserve"> формирования, предоставления и распределения субсидий</w:t>
      </w:r>
      <w:r w:rsidRPr="00956871">
        <w:rPr>
          <w:szCs w:val="28"/>
        </w:rPr>
        <w:t>;</w:t>
      </w:r>
    </w:p>
    <w:p w:rsidR="00CD5359" w:rsidRPr="00956871" w:rsidRDefault="00CD5359" w:rsidP="00CD5359">
      <w:pPr>
        <w:keepLines/>
        <w:autoSpaceDE w:val="0"/>
        <w:autoSpaceDN w:val="0"/>
        <w:adjustRightInd w:val="0"/>
        <w:spacing w:before="100" w:beforeAutospacing="1" w:line="264" w:lineRule="auto"/>
        <w:ind w:firstLine="540"/>
        <w:contextualSpacing/>
        <w:rPr>
          <w:color w:val="000000"/>
          <w:szCs w:val="28"/>
        </w:rPr>
      </w:pPr>
      <w:r w:rsidRPr="00956871">
        <w:rPr>
          <w:color w:val="000000"/>
          <w:szCs w:val="28"/>
        </w:rPr>
        <w:t>z - количество субъектов Российской Федерации - получателей субсидии.</w:t>
      </w:r>
    </w:p>
    <w:p w:rsidR="00CD5359" w:rsidRPr="00956871" w:rsidRDefault="00CD5359" w:rsidP="00CD5359">
      <w:pPr>
        <w:pStyle w:val="af7"/>
        <w:keepLines/>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Коэффициент, повышающий размер субсидии i-му субъекту Российской Федерации для оказания высокотехнологичной медицинской помощи гражданам Российской Федерации, проживающим на территории других субъектов Российской Федерации (F</w:t>
      </w:r>
      <w:r w:rsidRPr="00956871">
        <w:rPr>
          <w:color w:val="000000"/>
          <w:sz w:val="28"/>
          <w:szCs w:val="28"/>
          <w:vertAlign w:val="subscript"/>
        </w:rPr>
        <w:t>i</w:t>
      </w:r>
      <w:r w:rsidRPr="00956871">
        <w:rPr>
          <w:color w:val="000000"/>
          <w:sz w:val="28"/>
          <w:szCs w:val="28"/>
        </w:rPr>
        <w:t xml:space="preserve">), принимается равным 1,2 </w:t>
      </w:r>
      <w:r w:rsidRPr="00956871">
        <w:rPr>
          <w:color w:val="000000"/>
          <w:sz w:val="28"/>
          <w:szCs w:val="28"/>
        </w:rPr>
        <w:br/>
        <w:t>в случае, если субъект Российской Федерации соответствует одновременно следующим критериям:</w:t>
      </w:r>
    </w:p>
    <w:p w:rsidR="00CD5359" w:rsidRPr="00956871" w:rsidRDefault="00CD5359" w:rsidP="00CD5359">
      <w:pPr>
        <w:pStyle w:val="af7"/>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высокотехнологичная медицинская помощь предусмотрена в отчетном финансовом году в медицинских организациях за счет средств бюджета субъекта Российской Федерации с учетом субсидии для оказания не менее чем 7 тыс. человек;</w:t>
      </w:r>
    </w:p>
    <w:p w:rsidR="00CD5359" w:rsidRPr="00956871" w:rsidRDefault="00CD5359" w:rsidP="00CD5359">
      <w:pPr>
        <w:pStyle w:val="af7"/>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порядок финансового обеспечения оказания высокотехнологичной медицинской помощи за счет бюджетных ассигнований бюджета субъекта Российской Федерации предусматривает оказание в текущем финансовом году высокотехнологичной медицинской помощи также гражданам Российской Федерации, проживающим на территориях других субъектов Российской Федерации.</w:t>
      </w:r>
    </w:p>
    <w:p w:rsidR="00CD5359" w:rsidRPr="00956871" w:rsidRDefault="00CD5359" w:rsidP="00CD5359">
      <w:pPr>
        <w:pStyle w:val="af7"/>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В случае если субъект Российской Федерации не соответствует указанным критериям, коэффициент, повышающий размер субсидии i-му субъекту Российской Федерации для оказания высокотехнологичной медицинской помощи гражданам Российской Федерации, проживающим на территории других субъектов Российской Федерации (F</w:t>
      </w:r>
      <w:r w:rsidRPr="00956871">
        <w:rPr>
          <w:color w:val="000000"/>
          <w:sz w:val="28"/>
          <w:szCs w:val="28"/>
          <w:vertAlign w:val="subscript"/>
        </w:rPr>
        <w:t>i</w:t>
      </w:r>
      <w:r w:rsidRPr="00956871">
        <w:rPr>
          <w:color w:val="000000"/>
          <w:sz w:val="28"/>
          <w:szCs w:val="28"/>
        </w:rPr>
        <w:t>), принимается равным 1.</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Объем бюджетных ассигнований бюджета субъекта Российской Федерации на оказание высокотехнологичной медицинской помощи может быть увеличен в одностороннем порядке, что не влечет обязательств Российской Федерации по увеличению размера предоставляемой субсидии.</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 xml:space="preserve">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w:t>
      </w:r>
      <w:r w:rsidR="00087A93" w:rsidRPr="00956871">
        <w:rPr>
          <w:color w:val="000000"/>
          <w:sz w:val="28"/>
          <w:szCs w:val="28"/>
        </w:rPr>
        <w:br/>
      </w:r>
      <w:r w:rsidRPr="00956871">
        <w:rPr>
          <w:color w:val="000000"/>
          <w:sz w:val="28"/>
          <w:szCs w:val="28"/>
        </w:rPr>
        <w:t>со средствами бюджета субъекта Российской Федерации.</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Уполномоченный высшим исполнительным органом государственной власти субъекта Российской Федерации исполнительный орган государственной власти субъекта Российской Федерации (далее - уполномоченный орган) обеспечивает ведение медицинскими организациями учета расходов на оказание высокотехнологичной медицинской помощи, в целях софинансирования которых предоставляется субсидия.</w:t>
      </w:r>
      <w:bookmarkStart w:id="3" w:name="Par38"/>
      <w:bookmarkEnd w:id="3"/>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Уполномоченный орган представляет в Министерство здравоохранения Российской Федерации до 1 августа текущего финансового года информацию о соответствии критериям отбора субъекта Российской Федерации для предоставления субсидии в очередном финансовом году и размере планируемых бюджетных ассигнований, предусматриваемых в бюджете субъекта Российской Федерации на оказание высокотехнологичной медицинской помощи.</w:t>
      </w:r>
    </w:p>
    <w:p w:rsidR="00CD5359" w:rsidRPr="00956871" w:rsidRDefault="00A61C74"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hyperlink r:id="rId63" w:history="1">
        <w:r w:rsidR="00CD5359" w:rsidRPr="00956871">
          <w:rPr>
            <w:color w:val="000000"/>
            <w:sz w:val="28"/>
            <w:szCs w:val="28"/>
          </w:rPr>
          <w:t>Форма</w:t>
        </w:r>
      </w:hyperlink>
      <w:r w:rsidR="00CD5359" w:rsidRPr="00956871">
        <w:rPr>
          <w:color w:val="000000"/>
          <w:sz w:val="28"/>
          <w:szCs w:val="28"/>
        </w:rPr>
        <w:t xml:space="preserve"> представления информации, указанной в </w:t>
      </w:r>
      <w:hyperlink w:anchor="Par38" w:history="1">
        <w:r w:rsidR="00CD5359" w:rsidRPr="00956871">
          <w:rPr>
            <w:color w:val="000000"/>
            <w:sz w:val="28"/>
            <w:szCs w:val="28"/>
          </w:rPr>
          <w:t xml:space="preserve">пункте </w:t>
        </w:r>
        <w:r w:rsidR="00CD5359" w:rsidRPr="00956871">
          <w:rPr>
            <w:color w:val="000000"/>
            <w:sz w:val="28"/>
            <w:szCs w:val="28"/>
          </w:rPr>
          <w:br/>
          <w:t>13</w:t>
        </w:r>
      </w:hyperlink>
      <w:r w:rsidR="00CD5359" w:rsidRPr="00956871">
        <w:rPr>
          <w:color w:val="000000"/>
          <w:sz w:val="28"/>
          <w:szCs w:val="28"/>
        </w:rPr>
        <w:t xml:space="preserve"> настоящих Правил, утверждается Министерством здравоохранения Российской Федерации.</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 xml:space="preserve">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последующего использования, а также основания для освобождения субъектов Российской Федерации от применения мер финансовой ответственности установлены </w:t>
      </w:r>
      <w:hyperlink r:id="rId64" w:history="1">
        <w:r w:rsidRPr="00956871">
          <w:rPr>
            <w:color w:val="000000"/>
            <w:sz w:val="28"/>
            <w:szCs w:val="28"/>
          </w:rPr>
          <w:t>пунктами 16</w:t>
        </w:r>
      </w:hyperlink>
      <w:r w:rsidRPr="00956871">
        <w:rPr>
          <w:color w:val="000000"/>
          <w:sz w:val="28"/>
          <w:szCs w:val="28"/>
        </w:rPr>
        <w:t xml:space="preserve"> - </w:t>
      </w:r>
      <w:hyperlink r:id="rId65" w:history="1">
        <w:r w:rsidRPr="00956871">
          <w:rPr>
            <w:color w:val="000000"/>
            <w:sz w:val="28"/>
            <w:szCs w:val="28"/>
          </w:rPr>
          <w:t>18</w:t>
        </w:r>
      </w:hyperlink>
      <w:r w:rsidRPr="00956871">
        <w:rPr>
          <w:color w:val="000000"/>
          <w:sz w:val="28"/>
          <w:szCs w:val="28"/>
        </w:rPr>
        <w:t xml:space="preserve"> и </w:t>
      </w:r>
      <w:hyperlink r:id="rId66" w:history="1">
        <w:r w:rsidRPr="00956871">
          <w:rPr>
            <w:color w:val="000000"/>
            <w:sz w:val="28"/>
            <w:szCs w:val="28"/>
          </w:rPr>
          <w:t>20</w:t>
        </w:r>
      </w:hyperlink>
      <w:r w:rsidRPr="00956871">
        <w:rPr>
          <w:color w:val="000000"/>
          <w:sz w:val="28"/>
          <w:szCs w:val="28"/>
        </w:rPr>
        <w:t xml:space="preserve"> Правил формирования, предоставления и распределения субсидий.</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Оценка эффективности использования субсидии осуществляется Министерством здравоохранения Российской Федерации путем сравнения значений результатов использования субсидии, установленного соглашением, и фактически достигнутых значений результата использования субсидии. Значением результата использования субсидии является выполнение медицинскими организациями плановых объемов высокотехнологичной медицинской помощи, оказанной с учетом субсидии (человек).</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Министерство здравоохранения Российской Федерации осуществляет мониторинг оказания высокотехнологичной медицинской помощи по формам, утвержденным Министерством здравоохранения Российской Федерации.</w:t>
      </w:r>
    </w:p>
    <w:p w:rsidR="00CD5359" w:rsidRPr="00956871" w:rsidRDefault="00CD5359" w:rsidP="00CD5359">
      <w:pPr>
        <w:pStyle w:val="af7"/>
        <w:numPr>
          <w:ilvl w:val="0"/>
          <w:numId w:val="15"/>
        </w:numPr>
        <w:autoSpaceDE w:val="0"/>
        <w:autoSpaceDN w:val="0"/>
        <w:adjustRightInd w:val="0"/>
        <w:spacing w:before="100" w:beforeAutospacing="1" w:line="264" w:lineRule="auto"/>
        <w:ind w:left="0" w:firstLine="360"/>
        <w:rPr>
          <w:color w:val="000000"/>
          <w:sz w:val="28"/>
          <w:szCs w:val="28"/>
        </w:rPr>
      </w:pPr>
      <w:r w:rsidRPr="00956871">
        <w:rPr>
          <w:color w:val="000000"/>
          <w:sz w:val="28"/>
          <w:szCs w:val="28"/>
        </w:rPr>
        <w:t xml:space="preserve">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w:t>
      </w:r>
      <w:r w:rsidRPr="00956871">
        <w:rPr>
          <w:sz w:val="28"/>
          <w:szCs w:val="28"/>
        </w:rPr>
        <w:t>и федеральным органом исполнительной власти, осуществляющим функции по контролю и надзору в финансово-бюджетной сфере.</w:t>
      </w:r>
    </w:p>
    <w:p w:rsidR="00C71944" w:rsidRPr="00956871" w:rsidRDefault="00C71944" w:rsidP="00C71944">
      <w:pPr>
        <w:autoSpaceDE w:val="0"/>
        <w:autoSpaceDN w:val="0"/>
        <w:adjustRightInd w:val="0"/>
        <w:spacing w:before="100" w:beforeAutospacing="1" w:line="240" w:lineRule="auto"/>
        <w:contextualSpacing/>
        <w:rPr>
          <w:color w:val="000000"/>
          <w:szCs w:val="28"/>
        </w:rPr>
      </w:pPr>
    </w:p>
    <w:p w:rsidR="00EF645E" w:rsidRPr="00956871" w:rsidRDefault="00EF645E" w:rsidP="00EF645E">
      <w:pPr>
        <w:ind w:firstLine="709"/>
      </w:pPr>
    </w:p>
    <w:p w:rsidR="00EF645E" w:rsidRPr="00956871" w:rsidRDefault="00EF645E" w:rsidP="00EF645E">
      <w:pPr>
        <w:ind w:firstLine="709"/>
      </w:pPr>
    </w:p>
    <w:p w:rsidR="00EF645E" w:rsidRPr="00956871" w:rsidRDefault="00EF645E" w:rsidP="00EF645E">
      <w:pPr>
        <w:ind w:firstLine="709"/>
      </w:pPr>
    </w:p>
    <w:p w:rsidR="00EF645E" w:rsidRPr="00956871" w:rsidRDefault="00EF645E" w:rsidP="00EF645E">
      <w:pPr>
        <w:spacing w:line="240" w:lineRule="exact"/>
        <w:ind w:firstLine="709"/>
      </w:pPr>
      <w:r w:rsidRPr="00956871">
        <w:br w:type="page"/>
      </w:r>
    </w:p>
    <w:p w:rsidR="00EF645E" w:rsidRPr="00956871" w:rsidRDefault="00EF645E" w:rsidP="00207BAA">
      <w:pPr>
        <w:spacing w:line="240" w:lineRule="atLeast"/>
        <w:ind w:left="4253"/>
        <w:jc w:val="center"/>
      </w:pPr>
      <w:r w:rsidRPr="00956871">
        <w:t>ПРИЛОЖЕНИЕ № 7</w:t>
      </w:r>
    </w:p>
    <w:p w:rsidR="00EF645E" w:rsidRPr="00956871" w:rsidRDefault="00EF645E" w:rsidP="00207BAA">
      <w:pPr>
        <w:ind w:left="4253"/>
        <w:jc w:val="center"/>
      </w:pPr>
      <w:r w:rsidRPr="00956871">
        <w:t>к государственной программе</w:t>
      </w:r>
    </w:p>
    <w:p w:rsidR="00EF645E" w:rsidRPr="00956871" w:rsidRDefault="00EF645E" w:rsidP="00207BAA">
      <w:pPr>
        <w:spacing w:line="240" w:lineRule="atLeast"/>
        <w:ind w:left="4253"/>
        <w:jc w:val="center"/>
      </w:pPr>
      <w:r w:rsidRPr="00956871">
        <w:t>Российской Федерации</w:t>
      </w:r>
    </w:p>
    <w:p w:rsidR="00EF645E" w:rsidRPr="00956871" w:rsidRDefault="00EF645E" w:rsidP="00207BAA">
      <w:pPr>
        <w:spacing w:line="240" w:lineRule="atLeast"/>
        <w:ind w:left="4253"/>
        <w:jc w:val="center"/>
      </w:pPr>
      <w:r w:rsidRPr="00956871">
        <w:t>"Развитие здравоохранения"</w:t>
      </w:r>
    </w:p>
    <w:p w:rsidR="00E548D1" w:rsidRPr="00956871" w:rsidRDefault="00E548D1" w:rsidP="00207BAA">
      <w:pPr>
        <w:spacing w:line="240" w:lineRule="atLeast"/>
        <w:ind w:left="4253"/>
        <w:jc w:val="center"/>
        <w:rPr>
          <w:lang w:bidi="ru-RU"/>
        </w:rPr>
      </w:pPr>
    </w:p>
    <w:p w:rsidR="00EF645E" w:rsidRPr="00956871" w:rsidRDefault="00EF645E" w:rsidP="00EF645E">
      <w:pPr>
        <w:spacing w:line="240" w:lineRule="atLeast"/>
        <w:ind w:left="4820"/>
        <w:jc w:val="center"/>
        <w:rPr>
          <w:lang w:bidi="ru-RU"/>
        </w:rPr>
      </w:pPr>
    </w:p>
    <w:p w:rsidR="001D6CED" w:rsidRPr="00956871" w:rsidRDefault="001D6CED" w:rsidP="001D6CED">
      <w:pPr>
        <w:ind w:firstLine="709"/>
        <w:jc w:val="center"/>
        <w:rPr>
          <w:b/>
          <w:szCs w:val="28"/>
        </w:rPr>
      </w:pPr>
      <w:r w:rsidRPr="00956871">
        <w:rPr>
          <w:b/>
          <w:szCs w:val="28"/>
        </w:rPr>
        <w:t>ПРАВИЛА</w:t>
      </w:r>
    </w:p>
    <w:p w:rsidR="001D6CED" w:rsidRPr="00956871" w:rsidRDefault="001D6CED" w:rsidP="001D6CED">
      <w:pPr>
        <w:ind w:firstLine="709"/>
        <w:jc w:val="center"/>
        <w:rPr>
          <w:b/>
          <w:szCs w:val="28"/>
        </w:rPr>
      </w:pPr>
      <w:r w:rsidRPr="00956871">
        <w:rPr>
          <w:b/>
          <w:szCs w:val="28"/>
        </w:rPr>
        <w:t>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связанных с достижением результатов федерального проекта «Развитие детского здравоохранения, включая создание современной инфраструктуры оказания медицинской помощи детям», входящего в состав национального проекта «Здравоохранение», посредством реализации мероприятий по развитию материально-технической базы детских поликлиник и детских поликлинических отделений медицинских организаций, содержащихся в государственных программах субъектов Российской Федерации</w:t>
      </w:r>
    </w:p>
    <w:p w:rsidR="001D6CED" w:rsidRPr="00956871" w:rsidRDefault="001D6CED" w:rsidP="001D6CED">
      <w:pPr>
        <w:ind w:firstLine="709"/>
        <w:jc w:val="center"/>
        <w:rPr>
          <w:b/>
          <w:szCs w:val="28"/>
        </w:rPr>
      </w:pPr>
    </w:p>
    <w:p w:rsidR="001D6CED" w:rsidRPr="00956871" w:rsidRDefault="001D6CED" w:rsidP="001D6CED">
      <w:pPr>
        <w:ind w:firstLine="709"/>
        <w:rPr>
          <w:lang w:bidi="ru-RU"/>
        </w:rPr>
      </w:pPr>
      <w:bookmarkStart w:id="4" w:name="Par19"/>
      <w:bookmarkEnd w:id="4"/>
      <w:r w:rsidRPr="00956871">
        <w:rPr>
          <w:lang w:bidi="ru-RU"/>
        </w:rPr>
        <w:t>1.</w:t>
      </w:r>
      <w:r w:rsidR="00087A93" w:rsidRPr="00956871">
        <w:rPr>
          <w:lang w:bidi="ru-RU"/>
        </w:rPr>
        <w:t> </w:t>
      </w:r>
      <w:r w:rsidRPr="00956871">
        <w:rPr>
          <w:lang w:bidi="ru-RU"/>
        </w:rPr>
        <w:t>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в целях софинансирования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(далее соответственно – региональные программы, субсидии).</w:t>
      </w:r>
    </w:p>
    <w:p w:rsidR="001D6CED" w:rsidRPr="00956871" w:rsidRDefault="00087A93" w:rsidP="001D6CED">
      <w:pPr>
        <w:ind w:firstLine="709"/>
        <w:rPr>
          <w:lang w:bidi="ru-RU"/>
        </w:rPr>
      </w:pPr>
      <w:r w:rsidRPr="00956871">
        <w:rPr>
          <w:lang w:bidi="ru-RU"/>
        </w:rPr>
        <w:t>2. </w:t>
      </w:r>
      <w:r w:rsidR="001D6CED" w:rsidRPr="00956871">
        <w:rPr>
          <w:lang w:bidi="ru-RU"/>
        </w:rPr>
        <w:t xml:space="preserve">Развитие материально-технической базы детских поликлиник и детских поликлинических отделений медицинских организаций предусматривает дооснащение (обеспечение) детских поликлиник и детских поликлинических отделений медицинских организаций, подведомственных органам исполнительной власти субъекта Российской Федерации, и (или) медицинских организаций муниципальной системы здравоохранения, расположенных на территории субъекта Российской Федерации, медицинскими изделиями в соответствии с утвержденным Министерством здравоохранения Российской Федерации </w:t>
      </w:r>
      <w:hyperlink r:id="rId67" w:history="1">
        <w:r w:rsidR="001D6CED" w:rsidRPr="00956871">
          <w:rPr>
            <w:lang w:bidi="ru-RU"/>
          </w:rPr>
          <w:t>Положением</w:t>
        </w:r>
      </w:hyperlink>
      <w:r w:rsidR="001D6CED" w:rsidRPr="00956871">
        <w:rPr>
          <w:lang w:bidi="ru-RU"/>
        </w:rPr>
        <w:t xml:space="preserve"> об организации оказания первичной медико-санитарной помощи детям по </w:t>
      </w:r>
      <w:hyperlink r:id="rId68" w:history="1">
        <w:r w:rsidR="001D6CED" w:rsidRPr="00956871">
          <w:rPr>
            <w:lang w:bidi="ru-RU"/>
          </w:rPr>
          <w:t>перечню</w:t>
        </w:r>
      </w:hyperlink>
      <w:r w:rsidR="001D6CED" w:rsidRPr="00956871">
        <w:rPr>
          <w:lang w:bidi="ru-RU"/>
        </w:rPr>
        <w:t>, утвержденному Министерством здравоохранения Российской Федерации, и (или) создание в них организационно-планировочных решений внутренних пространств, обеспечивающих комфортность пребывания детей, включая оснащение входа автоматическими дверями, крытую колясочную, отдельный вход для больных детей, открытую регистратуру с инфоматом, электронное табло с расписанием приема врачей, колл-центр, игровую зону для детей, комнату для кормления грудных детей и детей раннего возраста, кабинет неотложной помощи детям, систему навигации, зону комфортного пребывания в холлах.</w:t>
      </w:r>
    </w:p>
    <w:p w:rsidR="001D6CED" w:rsidRPr="00956871" w:rsidRDefault="00087A93" w:rsidP="001D6CED">
      <w:pPr>
        <w:ind w:firstLine="709"/>
        <w:rPr>
          <w:lang w:bidi="ru-RU"/>
        </w:rPr>
      </w:pPr>
      <w:r w:rsidRPr="00956871">
        <w:rPr>
          <w:lang w:bidi="ru-RU"/>
        </w:rPr>
        <w:t>3. </w:t>
      </w:r>
      <w:r w:rsidR="001D6CED" w:rsidRPr="00956871">
        <w:rPr>
          <w:lang w:bidi="ru-RU"/>
        </w:rPr>
        <w:t xml:space="preserve">Субсидии предоставляются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субсидии на цели, указанные в </w:t>
      </w:r>
      <w:hyperlink w:anchor="Par20" w:history="1">
        <w:r w:rsidR="001D6CED" w:rsidRPr="00956871">
          <w:rPr>
            <w:lang w:bidi="ru-RU"/>
          </w:rPr>
          <w:t>пункте 2</w:t>
        </w:r>
      </w:hyperlink>
      <w:r w:rsidR="001D6CED" w:rsidRPr="00956871">
        <w:rPr>
          <w:lang w:bidi="ru-RU"/>
        </w:rPr>
        <w:t xml:space="preserve"> настоящих Правил.</w:t>
      </w:r>
    </w:p>
    <w:p w:rsidR="001D6CED" w:rsidRPr="00956871" w:rsidRDefault="00087A93" w:rsidP="001D6CED">
      <w:pPr>
        <w:ind w:firstLine="709"/>
        <w:rPr>
          <w:lang w:bidi="ru-RU"/>
        </w:rPr>
      </w:pPr>
      <w:r w:rsidRPr="00956871">
        <w:rPr>
          <w:lang w:bidi="ru-RU"/>
        </w:rPr>
        <w:t>4. </w:t>
      </w:r>
      <w:r w:rsidR="001D6CED" w:rsidRPr="00956871">
        <w:rPr>
          <w:lang w:bidi="ru-RU"/>
        </w:rPr>
        <w:t xml:space="preserve">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r:id="rId69" w:history="1">
        <w:r w:rsidR="001D6CED" w:rsidRPr="00956871">
          <w:rPr>
            <w:lang w:bidi="ru-RU"/>
          </w:rPr>
          <w:t>формой</w:t>
        </w:r>
      </w:hyperlink>
      <w:r w:rsidR="001D6CED" w:rsidRPr="00956871">
        <w:rPr>
          <w:lang w:bidi="ru-RU"/>
        </w:rPr>
        <w:t>, утвержденной Министерством финансов Российской Федерации (далее - соглашение).</w:t>
      </w:r>
      <w:bookmarkStart w:id="5" w:name="Par23"/>
      <w:bookmarkEnd w:id="5"/>
    </w:p>
    <w:p w:rsidR="001D6CED" w:rsidRPr="00956871" w:rsidRDefault="00087A93" w:rsidP="001D6CED">
      <w:pPr>
        <w:ind w:firstLine="709"/>
        <w:rPr>
          <w:lang w:bidi="ru-RU"/>
        </w:rPr>
      </w:pPr>
      <w:r w:rsidRPr="00956871">
        <w:rPr>
          <w:lang w:bidi="ru-RU"/>
        </w:rPr>
        <w:t>5. </w:t>
      </w:r>
      <w:r w:rsidR="001D6CED" w:rsidRPr="00956871">
        <w:rPr>
          <w:lang w:bidi="ru-RU"/>
        </w:rPr>
        <w:t>Результаты использования субсидий, представляющие собой конечные результаты исполнения расходного обязательства субъекта Российской Федерации, должны быть конкретными и измеримыми и должны соответствовать результатам региональных программ.</w:t>
      </w:r>
    </w:p>
    <w:p w:rsidR="001D6CED" w:rsidRPr="00956871" w:rsidRDefault="001D6CED" w:rsidP="001D6CED">
      <w:pPr>
        <w:ind w:firstLine="709"/>
        <w:rPr>
          <w:lang w:bidi="ru-RU"/>
        </w:rPr>
      </w:pPr>
      <w:r w:rsidRPr="00956871">
        <w:rPr>
          <w:lang w:bidi="ru-RU"/>
        </w:rPr>
        <w:t>6.</w:t>
      </w:r>
      <w:r w:rsidR="00087A93" w:rsidRPr="00956871">
        <w:rPr>
          <w:lang w:bidi="ru-RU"/>
        </w:rPr>
        <w:t> </w:t>
      </w:r>
      <w:r w:rsidRPr="00956871">
        <w:rPr>
          <w:lang w:bidi="ru-RU"/>
        </w:rPr>
        <w:t xml:space="preserve">Оценка эффективности использования субсидии субъектом Российской Федерации осуществляется Министерством здравоохранения Российской Федерации на основании достижения значений следующих результатов использования субсидии, установленных в соглашении: доля детских поликлиник и детских поликлинических отделений медицинских организаций субъекта Российской Федерации дооснащенных медицинскими изделиями и реализовавших организационно-планировочные решения внутренних пространств, обеспечивающих комфортность пребывания детей, в соответствии с утвержденным Министерством здравоохранения Российской Федерации </w:t>
      </w:r>
      <w:hyperlink r:id="rId70" w:history="1">
        <w:r w:rsidRPr="00956871">
          <w:rPr>
            <w:lang w:bidi="ru-RU"/>
          </w:rPr>
          <w:t>Положением</w:t>
        </w:r>
      </w:hyperlink>
      <w:r w:rsidRPr="00956871">
        <w:rPr>
          <w:lang w:bidi="ru-RU"/>
        </w:rPr>
        <w:t xml:space="preserve"> об организации оказания первичной медико-санитарной помощи детям.</w:t>
      </w:r>
    </w:p>
    <w:p w:rsidR="001D6CED" w:rsidRPr="00956871" w:rsidRDefault="00087A93" w:rsidP="001D6CED">
      <w:pPr>
        <w:ind w:firstLine="709"/>
        <w:rPr>
          <w:lang w:bidi="ru-RU"/>
        </w:rPr>
      </w:pPr>
      <w:r w:rsidRPr="00956871">
        <w:rPr>
          <w:lang w:bidi="ru-RU"/>
        </w:rPr>
        <w:t>7. </w:t>
      </w:r>
      <w:r w:rsidR="001D6CED" w:rsidRPr="00956871">
        <w:rPr>
          <w:lang w:bidi="ru-RU"/>
        </w:rPr>
        <w:t xml:space="preserve">Оценка эффективности использования субсидии осуществляется Министерством здравоохранения Российской Федерации на основании сравнения значений результатов использования субсидии, установленных в соглашении, и фактически достигнутых по итогам отчетного финансового года значений результатов использования субсидии, предусмотренных </w:t>
      </w:r>
      <w:hyperlink w:anchor="Par23" w:history="1">
        <w:r w:rsidR="001D6CED" w:rsidRPr="00956871">
          <w:rPr>
            <w:lang w:bidi="ru-RU"/>
          </w:rPr>
          <w:t>пунктом 6</w:t>
        </w:r>
      </w:hyperlink>
      <w:r w:rsidR="001D6CED" w:rsidRPr="00956871">
        <w:rPr>
          <w:lang w:bidi="ru-RU"/>
        </w:rPr>
        <w:t xml:space="preserve"> настоящих Правил.</w:t>
      </w:r>
    </w:p>
    <w:p w:rsidR="001D6CED" w:rsidRPr="00956871" w:rsidRDefault="00087A93" w:rsidP="001D6CED">
      <w:pPr>
        <w:ind w:firstLine="709"/>
        <w:rPr>
          <w:lang w:bidi="ru-RU"/>
        </w:rPr>
      </w:pPr>
      <w:r w:rsidRPr="00956871">
        <w:rPr>
          <w:lang w:bidi="ru-RU"/>
        </w:rPr>
        <w:t>8. </w:t>
      </w:r>
      <w:r w:rsidR="001D6CED" w:rsidRPr="00956871">
        <w:rPr>
          <w:lang w:bidi="ru-RU"/>
        </w:rPr>
        <w:t>Условиями предоставления субсидии являются:</w:t>
      </w:r>
    </w:p>
    <w:p w:rsidR="001D6CED" w:rsidRPr="00956871" w:rsidRDefault="00087A93" w:rsidP="001D6CED">
      <w:pPr>
        <w:ind w:firstLine="709"/>
        <w:rPr>
          <w:lang w:bidi="ru-RU"/>
        </w:rPr>
      </w:pPr>
      <w:r w:rsidRPr="00956871">
        <w:rPr>
          <w:lang w:bidi="ru-RU"/>
        </w:rPr>
        <w:t>а) </w:t>
      </w:r>
      <w:r w:rsidR="001D6CED" w:rsidRPr="00956871">
        <w:rPr>
          <w:lang w:bidi="ru-RU"/>
        </w:rPr>
        <w:t>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1D6CED" w:rsidRPr="00956871" w:rsidRDefault="00087A93" w:rsidP="001D6CED">
      <w:pPr>
        <w:ind w:firstLine="709"/>
        <w:rPr>
          <w:lang w:bidi="ru-RU"/>
        </w:rPr>
      </w:pPr>
      <w:r w:rsidRPr="00956871">
        <w:rPr>
          <w:lang w:bidi="ru-RU"/>
        </w:rPr>
        <w:t>б) </w:t>
      </w:r>
      <w:r w:rsidR="001D6CED" w:rsidRPr="00956871">
        <w:rPr>
          <w:lang w:bidi="ru-RU"/>
        </w:rPr>
        <w:t>наличие в бюджете субъекта Российской Федерации бюджетных ассигнований на финансовое обеспечение расходных обязательств субъекта Российской Федерации, в целях софинансирования которых предоставляется субсидия, в объеме, необходимом для их исполнения, включающем размер планируемой к предоставлению из федерального бюджета субсидии, и наличие порядка определения объемов указанных ассигнований;</w:t>
      </w:r>
    </w:p>
    <w:p w:rsidR="001D6CED" w:rsidRPr="00956871" w:rsidRDefault="00087A93" w:rsidP="001D6CED">
      <w:pPr>
        <w:ind w:firstLine="709"/>
        <w:rPr>
          <w:lang w:bidi="ru-RU"/>
        </w:rPr>
      </w:pPr>
      <w:r w:rsidRPr="00956871">
        <w:rPr>
          <w:lang w:bidi="ru-RU"/>
        </w:rPr>
        <w:t>в) </w:t>
      </w:r>
      <w:r w:rsidR="001D6CED" w:rsidRPr="00956871">
        <w:rPr>
          <w:lang w:bidi="ru-RU"/>
        </w:rPr>
        <w:t xml:space="preserve">заключение соглашения в соответствии с </w:t>
      </w:r>
      <w:hyperlink r:id="rId71" w:history="1">
        <w:r w:rsidR="001D6CED" w:rsidRPr="00956871">
          <w:rPr>
            <w:lang w:bidi="ru-RU"/>
          </w:rPr>
          <w:t>пунктом 10</w:t>
        </w:r>
      </w:hyperlink>
      <w:r w:rsidR="001D6CED" w:rsidRPr="00956871">
        <w:rPr>
          <w:lang w:bidi="ru-RU"/>
        </w:rPr>
        <w:t xml:space="preserve"> Правил формирования, предоставления и распределения субсидий </w:t>
      </w:r>
      <w:r w:rsidRPr="00956871">
        <w:rPr>
          <w:lang w:bidi="ru-RU"/>
        </w:rPr>
        <w:br/>
      </w:r>
      <w:r w:rsidR="001D6CED" w:rsidRPr="00956871">
        <w:rPr>
          <w:lang w:bidi="ru-RU"/>
        </w:rPr>
        <w:t xml:space="preserve">из федерального бюджета бюджетам субъектов Российской Федерации, утвержденных постановлением Правительства Российской Федерации </w:t>
      </w:r>
      <w:r w:rsidRPr="00956871">
        <w:rPr>
          <w:lang w:bidi="ru-RU"/>
        </w:rPr>
        <w:br/>
      </w:r>
      <w:r w:rsidR="001D6CED" w:rsidRPr="00956871">
        <w:rPr>
          <w:lang w:bidi="ru-RU"/>
        </w:rPr>
        <w:t xml:space="preserve">от 30 сентября 2014 г. № 999 «О формировании, предоставлении </w:t>
      </w:r>
      <w:r w:rsidRPr="00956871">
        <w:rPr>
          <w:lang w:bidi="ru-RU"/>
        </w:rPr>
        <w:br/>
      </w:r>
      <w:r w:rsidR="001D6CED" w:rsidRPr="00956871">
        <w:rPr>
          <w:lang w:bidi="ru-RU"/>
        </w:rPr>
        <w:t xml:space="preserve">и распределении субсидий из федерального бюджета бюджетам субъектов Российской Федерации» (далее - Правила формирования, предоставления </w:t>
      </w:r>
      <w:r w:rsidRPr="00956871">
        <w:rPr>
          <w:lang w:bidi="ru-RU"/>
        </w:rPr>
        <w:br/>
      </w:r>
      <w:r w:rsidR="001D6CED" w:rsidRPr="00956871">
        <w:rPr>
          <w:lang w:bidi="ru-RU"/>
        </w:rPr>
        <w:t>и распределения субсидий).</w:t>
      </w:r>
    </w:p>
    <w:p w:rsidR="001D6CED" w:rsidRPr="00956871" w:rsidRDefault="001D6CED" w:rsidP="001D6CED">
      <w:pPr>
        <w:ind w:firstLine="709"/>
        <w:rPr>
          <w:lang w:bidi="ru-RU"/>
        </w:rPr>
      </w:pPr>
      <w:r w:rsidRPr="00956871">
        <w:rPr>
          <w:lang w:bidi="ru-RU"/>
        </w:rPr>
        <w:t>9.</w:t>
      </w:r>
      <w:r w:rsidR="00087A93" w:rsidRPr="00956871">
        <w:rPr>
          <w:lang w:bidi="ru-RU"/>
        </w:rPr>
        <w:t> </w:t>
      </w:r>
      <w:r w:rsidRPr="00956871">
        <w:rPr>
          <w:lang w:bidi="ru-RU"/>
        </w:rPr>
        <w:t>Критериями отбора субъекта Российской Федерации для предоставления субсидии являются:</w:t>
      </w:r>
    </w:p>
    <w:p w:rsidR="001D6CED" w:rsidRPr="00956871" w:rsidRDefault="00087A93" w:rsidP="001D6CED">
      <w:pPr>
        <w:ind w:firstLine="709"/>
        <w:rPr>
          <w:lang w:bidi="ru-RU"/>
        </w:rPr>
      </w:pPr>
      <w:r w:rsidRPr="00956871">
        <w:rPr>
          <w:lang w:bidi="ru-RU"/>
        </w:rPr>
        <w:t>а) </w:t>
      </w:r>
      <w:r w:rsidR="001D6CED" w:rsidRPr="00956871">
        <w:rPr>
          <w:lang w:bidi="ru-RU"/>
        </w:rPr>
        <w:t>наличие в субъекте Российской Федерации детских поликлиник и детских поликлинических отделений медицинских организаций, подведомственных органам исполнительной власти субъекта Российской Федерации, и (или) медицинских организаций муниципальной системы здравоохранения, расположенных на территории субъекта Российской Федерации, а также потребности в развитии их материально-технической базы;</w:t>
      </w:r>
    </w:p>
    <w:p w:rsidR="001D6CED" w:rsidRPr="00956871" w:rsidRDefault="00087A93" w:rsidP="001D6CED">
      <w:pPr>
        <w:ind w:firstLine="709"/>
        <w:rPr>
          <w:lang w:bidi="ru-RU"/>
        </w:rPr>
      </w:pPr>
      <w:r w:rsidRPr="00956871">
        <w:rPr>
          <w:lang w:bidi="ru-RU"/>
        </w:rPr>
        <w:t>б)</w:t>
      </w:r>
      <w:r w:rsidRPr="00956871">
        <w:t> </w:t>
      </w:r>
      <w:r w:rsidR="001D6CED" w:rsidRPr="00956871">
        <w:rPr>
          <w:lang w:bidi="ru-RU"/>
        </w:rPr>
        <w:t>согласие субъекта Российской Федерации на софинансирование из федерального бюджета расходных обязательств субъекта Российской Федерации, связанных с достижением результатов федерального проекта, в целях софинансирования достижения которых предоставляется субсидия;</w:t>
      </w:r>
    </w:p>
    <w:p w:rsidR="001D6CED" w:rsidRPr="00956871" w:rsidRDefault="00087A93" w:rsidP="001D6CED">
      <w:pPr>
        <w:ind w:firstLine="709"/>
        <w:rPr>
          <w:lang w:bidi="ru-RU"/>
        </w:rPr>
      </w:pPr>
      <w:r w:rsidRPr="00956871">
        <w:rPr>
          <w:lang w:bidi="ru-RU"/>
        </w:rPr>
        <w:t>в) </w:t>
      </w:r>
      <w:r w:rsidR="001D6CED" w:rsidRPr="00956871">
        <w:rPr>
          <w:lang w:bidi="ru-RU"/>
        </w:rPr>
        <w:t xml:space="preserve">наличие региональной программы, разработанной с учетом целей, указанных в </w:t>
      </w:r>
      <w:hyperlink w:anchor="Par20" w:history="1">
        <w:r w:rsidR="001D6CED" w:rsidRPr="00956871">
          <w:rPr>
            <w:lang w:bidi="ru-RU"/>
          </w:rPr>
          <w:t>пункте 2</w:t>
        </w:r>
      </w:hyperlink>
      <w:r w:rsidR="001D6CED" w:rsidRPr="00956871">
        <w:rPr>
          <w:lang w:bidi="ru-RU"/>
        </w:rPr>
        <w:t xml:space="preserve"> настоящих Правил, включающей:</w:t>
      </w:r>
    </w:p>
    <w:p w:rsidR="001D6CED" w:rsidRPr="00956871" w:rsidRDefault="001D6CED" w:rsidP="001D6CED">
      <w:pPr>
        <w:ind w:firstLine="709"/>
        <w:rPr>
          <w:lang w:bidi="ru-RU"/>
        </w:rPr>
      </w:pPr>
      <w:r w:rsidRPr="00956871">
        <w:rPr>
          <w:lang w:bidi="ru-RU"/>
        </w:rPr>
        <w:t>мероприятия, направленные на развитие материально-технической базы детских поликлиник и детских поликлинических отделений медицинских организаций;</w:t>
      </w:r>
    </w:p>
    <w:p w:rsidR="001D6CED" w:rsidRPr="00956871" w:rsidRDefault="001D6CED" w:rsidP="001D6CED">
      <w:pPr>
        <w:ind w:firstLine="709"/>
        <w:rPr>
          <w:lang w:bidi="ru-RU"/>
        </w:rPr>
      </w:pPr>
      <w:r w:rsidRPr="00956871">
        <w:rPr>
          <w:lang w:bidi="ru-RU"/>
        </w:rPr>
        <w:t>перечень медицинских организаций, участвующих в реализации региональной программы;</w:t>
      </w:r>
    </w:p>
    <w:p w:rsidR="001D6CED" w:rsidRPr="00956871" w:rsidRDefault="001D6CED" w:rsidP="001D6CED">
      <w:pPr>
        <w:ind w:firstLine="709"/>
        <w:rPr>
          <w:lang w:bidi="ru-RU"/>
        </w:rPr>
      </w:pPr>
      <w:r w:rsidRPr="00956871">
        <w:rPr>
          <w:lang w:bidi="ru-RU"/>
        </w:rPr>
        <w:t>перечень медицинских изделий, приобретаемых для медицинских организаций;</w:t>
      </w:r>
    </w:p>
    <w:p w:rsidR="001D6CED" w:rsidRPr="00956871" w:rsidRDefault="001D6CED" w:rsidP="001D6CED">
      <w:pPr>
        <w:ind w:firstLine="709"/>
        <w:rPr>
          <w:lang w:bidi="ru-RU"/>
        </w:rPr>
      </w:pPr>
      <w:r w:rsidRPr="00956871">
        <w:rPr>
          <w:lang w:bidi="ru-RU"/>
        </w:rPr>
        <w:t>обязательства субъекта Российской Федерации обеспечить подготовку в медицинских организациях помещений для установки приобретаемых медицинских изделий;</w:t>
      </w:r>
    </w:p>
    <w:p w:rsidR="001D6CED" w:rsidRPr="00956871" w:rsidRDefault="001D6CED" w:rsidP="001D6CED">
      <w:pPr>
        <w:ind w:firstLine="709"/>
        <w:rPr>
          <w:lang w:bidi="ru-RU"/>
        </w:rPr>
      </w:pPr>
      <w:r w:rsidRPr="00956871">
        <w:rPr>
          <w:lang w:bidi="ru-RU"/>
        </w:rPr>
        <w:t>обязательства субъекта Российской Федерации обеспечить подготовку медицинских работников, имеющих соответствующий уровень образования и квалификации для работы с приобретаемыми медицинскими изделиями.</w:t>
      </w:r>
    </w:p>
    <w:p w:rsidR="001D6CED" w:rsidRPr="00956871" w:rsidRDefault="00087A93" w:rsidP="001D6CED">
      <w:pPr>
        <w:ind w:firstLine="709"/>
        <w:rPr>
          <w:lang w:bidi="ru-RU"/>
        </w:rPr>
      </w:pPr>
      <w:r w:rsidRPr="00956871">
        <w:rPr>
          <w:lang w:bidi="ru-RU"/>
        </w:rPr>
        <w:t>10. </w:t>
      </w:r>
      <w:r w:rsidR="001D6CED" w:rsidRPr="00956871">
        <w:rPr>
          <w:lang w:bidi="ru-RU"/>
        </w:rPr>
        <w:t>Размер субсидии, предоставляемой бюджету i-го субъекта Российской Федерации (Si), определяется по формуле:</w:t>
      </w:r>
    </w:p>
    <w:p w:rsidR="00403F16" w:rsidRPr="0067125B" w:rsidRDefault="00403F16" w:rsidP="001D6CED">
      <w:pPr>
        <w:ind w:firstLine="709"/>
        <w:rPr>
          <w:lang w:bidi="ru-RU"/>
        </w:rPr>
      </w:pPr>
    </w:p>
    <w:p w:rsidR="00403F16" w:rsidRPr="0067125B" w:rsidRDefault="00403F16" w:rsidP="001D6CED">
      <w:pPr>
        <w:ind w:firstLine="709"/>
        <w:rPr>
          <w:lang w:bidi="ru-RU"/>
        </w:rPr>
      </w:pPr>
    </w:p>
    <w:p w:rsidR="00403F16" w:rsidRPr="0067125B" w:rsidRDefault="00403F16" w:rsidP="001D6CED">
      <w:pPr>
        <w:ind w:firstLine="709"/>
        <w:rPr>
          <w:lang w:bidi="ru-RU"/>
        </w:rPr>
      </w:pPr>
    </w:p>
    <w:p w:rsidR="001D6CED" w:rsidRPr="00956871" w:rsidRDefault="008B6F1D" w:rsidP="002348BE">
      <w:pPr>
        <w:ind w:firstLine="709"/>
        <w:jc w:val="center"/>
        <w:rPr>
          <w:lang w:bidi="ru-RU"/>
        </w:rPr>
      </w:pPr>
      <w:r>
        <w:rPr>
          <w:noProof/>
        </w:rPr>
        <w:drawing>
          <wp:inline distT="0" distB="0" distL="0" distR="0">
            <wp:extent cx="2419350" cy="504825"/>
            <wp:effectExtent l="0" t="0" r="0" b="0"/>
            <wp:docPr id="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2" cstate="print"/>
                    <a:srcRect/>
                    <a:stretch>
                      <a:fillRect/>
                    </a:stretch>
                  </pic:blipFill>
                  <pic:spPr bwMode="auto">
                    <a:xfrm>
                      <a:off x="0" y="0"/>
                      <a:ext cx="2419350" cy="504825"/>
                    </a:xfrm>
                    <a:prstGeom prst="rect">
                      <a:avLst/>
                    </a:prstGeom>
                    <a:noFill/>
                    <a:ln w="9525">
                      <a:noFill/>
                      <a:miter lim="800000"/>
                      <a:headEnd/>
                      <a:tailEnd/>
                    </a:ln>
                  </pic:spPr>
                </pic:pic>
              </a:graphicData>
            </a:graphic>
          </wp:inline>
        </w:drawing>
      </w:r>
    </w:p>
    <w:p w:rsidR="00403F16" w:rsidRDefault="00403F16" w:rsidP="001D6CED">
      <w:pPr>
        <w:ind w:firstLine="709"/>
        <w:rPr>
          <w:lang w:val="en-US" w:bidi="ru-RU"/>
        </w:rPr>
      </w:pPr>
    </w:p>
    <w:p w:rsidR="00403F16" w:rsidRPr="00403F16" w:rsidRDefault="00403F16" w:rsidP="001D6CED">
      <w:pPr>
        <w:ind w:firstLine="709"/>
        <w:rPr>
          <w:lang w:val="en-US" w:bidi="ru-RU"/>
        </w:rPr>
      </w:pPr>
    </w:p>
    <w:p w:rsidR="001D6CED" w:rsidRPr="00956871" w:rsidRDefault="001D6CED" w:rsidP="001D6CED">
      <w:pPr>
        <w:ind w:firstLine="709"/>
        <w:rPr>
          <w:lang w:bidi="ru-RU"/>
        </w:rPr>
      </w:pPr>
      <w:r w:rsidRPr="00956871">
        <w:rPr>
          <w:lang w:bidi="ru-RU"/>
        </w:rPr>
        <w:t>где:</w:t>
      </w:r>
    </w:p>
    <w:p w:rsidR="001D6CED" w:rsidRPr="00956871" w:rsidRDefault="001D6CED" w:rsidP="001D6CED">
      <w:pPr>
        <w:ind w:firstLine="709"/>
        <w:rPr>
          <w:lang w:bidi="ru-RU"/>
        </w:rPr>
      </w:pPr>
      <w:r w:rsidRPr="00956871">
        <w:rPr>
          <w:lang w:bidi="ru-RU"/>
        </w:rPr>
        <w:t xml:space="preserve">Di - отношение количества детских поликлиник и детских поликлинических отделений медицинских организаций i-го субъекта Российской Федерации к общему количеству детских поликлиник и детских поликлинических отделений медицинских организаций Российской Федерации в соответствии с </w:t>
      </w:r>
      <w:hyperlink r:id="rId73" w:history="1">
        <w:r w:rsidRPr="00956871">
          <w:rPr>
            <w:lang w:bidi="ru-RU"/>
          </w:rPr>
          <w:t>формой</w:t>
        </w:r>
      </w:hyperlink>
      <w:r w:rsidRPr="00956871">
        <w:rPr>
          <w:lang w:bidi="ru-RU"/>
        </w:rPr>
        <w:t xml:space="preserve"> федерального статистического наблюдения № 47 «Сведения о сети и деятельности медицинских организаций» за 2017 год при определении размера субсидии на 2019 год (за 2018 год при определении размера субсидии на 2020 год), детских поликлинических отделений медицинских организаций (детских поликлиник) в Российской Федерации и консультативно-диагностических центров для детей в Российской Федерации в соответствии с </w:t>
      </w:r>
      <w:hyperlink r:id="rId74" w:history="1">
        <w:r w:rsidRPr="00956871">
          <w:rPr>
            <w:lang w:bidi="ru-RU"/>
          </w:rPr>
          <w:t>формой</w:t>
        </w:r>
      </w:hyperlink>
      <w:r w:rsidRPr="00956871">
        <w:rPr>
          <w:lang w:bidi="ru-RU"/>
        </w:rPr>
        <w:t xml:space="preserve"> федерального статистического наблюдения № 30 «Сведения о медицинской организации» за 2017 год при определении размера субсидии на 2019 год (за 2018 год при определении размера субсидии на 2020 год);</w:t>
      </w:r>
    </w:p>
    <w:p w:rsidR="00403F16" w:rsidRPr="0067125B" w:rsidRDefault="00403F16" w:rsidP="001D6CED">
      <w:pPr>
        <w:ind w:firstLine="709"/>
        <w:rPr>
          <w:lang w:bidi="ru-RU"/>
        </w:rPr>
      </w:pPr>
    </w:p>
    <w:p w:rsidR="00403F16" w:rsidRPr="0067125B" w:rsidRDefault="00403F16" w:rsidP="001D6CED">
      <w:pPr>
        <w:ind w:firstLine="709"/>
        <w:rPr>
          <w:lang w:bidi="ru-RU"/>
        </w:rPr>
      </w:pPr>
    </w:p>
    <w:p w:rsidR="001D6CED" w:rsidRPr="00956871" w:rsidRDefault="001D6CED" w:rsidP="001D6CED">
      <w:pPr>
        <w:ind w:firstLine="709"/>
        <w:rPr>
          <w:lang w:bidi="ru-RU"/>
        </w:rPr>
      </w:pPr>
      <w:r w:rsidRPr="00956871">
        <w:rPr>
          <w:lang w:bidi="ru-RU"/>
        </w:rPr>
        <w:t>0,3 - коэффициент, отражающий влияние количества детских поликлиник и детских поликлинических отделений медицинских организаций i-го субъекта Российской Федерации на потребность в софинансировании региональных программ;</w:t>
      </w:r>
    </w:p>
    <w:p w:rsidR="001D6CED" w:rsidRPr="00956871" w:rsidRDefault="001D6CED" w:rsidP="001D6CED">
      <w:pPr>
        <w:ind w:firstLine="709"/>
        <w:rPr>
          <w:lang w:bidi="ru-RU"/>
        </w:rPr>
      </w:pPr>
      <w:r w:rsidRPr="00956871">
        <w:rPr>
          <w:lang w:bidi="ru-RU"/>
        </w:rPr>
        <w:t>Ei - отношение численности населения в возрасте от 0 до 17 лет (включительно) i-го субъекта Российской Федерации к численности населения этой возрастной группы в Российской Федерации по данным Федеральной службы государственной статистики на 1 января 2018 г. при определении размера субсидии на 2019 год (на 1 января 2019 г. при определении размера субсидии на 2020 год);</w:t>
      </w:r>
    </w:p>
    <w:p w:rsidR="001D6CED" w:rsidRPr="00956871" w:rsidRDefault="001D6CED" w:rsidP="001D6CED">
      <w:pPr>
        <w:ind w:firstLine="709"/>
        <w:rPr>
          <w:lang w:bidi="ru-RU"/>
        </w:rPr>
      </w:pPr>
      <w:r w:rsidRPr="00956871">
        <w:rPr>
          <w:lang w:bidi="ru-RU"/>
        </w:rPr>
        <w:t>0,7 - коэффициент, отражающий влияние численности населения в возрасте от 0 до 17 лет (включительно) i-го субъекта Российской Федерации на потребность в софинансировании региональных программ;</w:t>
      </w:r>
    </w:p>
    <w:p w:rsidR="001D6CED" w:rsidRPr="00956871" w:rsidRDefault="001D6CED" w:rsidP="00203F3D">
      <w:pPr>
        <w:ind w:firstLine="709"/>
      </w:pPr>
      <w:r w:rsidRPr="00956871">
        <w:rPr>
          <w:lang w:bidi="ru-RU"/>
        </w:rPr>
        <w:t xml:space="preserve">Li - предельный уровень софинансирования расходного обязательства i-го субъекта Российской Федерации из федерального бюджета, определяемый в соответствии с </w:t>
      </w:r>
      <w:hyperlink r:id="rId75" w:history="1">
        <w:r w:rsidRPr="00956871">
          <w:rPr>
            <w:lang w:bidi="ru-RU"/>
          </w:rPr>
          <w:t>пунктом 13</w:t>
        </w:r>
      </w:hyperlink>
      <w:r w:rsidRPr="00956871">
        <w:rPr>
          <w:lang w:bidi="ru-RU"/>
        </w:rPr>
        <w:t xml:space="preserve"> Правил формирования, предоставления и распределения субсидий</w:t>
      </w:r>
      <w:r w:rsidR="00203F3D">
        <w:t xml:space="preserve">; </w:t>
      </w:r>
    </w:p>
    <w:p w:rsidR="001D6CED" w:rsidRPr="00956871" w:rsidRDefault="001D6CED" w:rsidP="001D6CED">
      <w:pPr>
        <w:ind w:firstLine="709"/>
        <w:rPr>
          <w:lang w:bidi="ru-RU"/>
        </w:rPr>
      </w:pPr>
      <w:r w:rsidRPr="00956871">
        <w:rPr>
          <w:lang w:bidi="ru-RU"/>
        </w:rPr>
        <w:t>n - количество субъектов Российской Федерации - получателей субсидий;</w:t>
      </w:r>
    </w:p>
    <w:p w:rsidR="001D6CED" w:rsidRPr="00956871" w:rsidRDefault="001D6CED" w:rsidP="001D6CED">
      <w:pPr>
        <w:ind w:firstLine="709"/>
        <w:rPr>
          <w:lang w:bidi="ru-RU"/>
        </w:rPr>
      </w:pPr>
      <w:r w:rsidRPr="00956871">
        <w:rPr>
          <w:lang w:bidi="ru-RU"/>
        </w:rPr>
        <w:t>F - расчетный общий объем бюджетных ассигнований федерального бюджета на предоставление субсидий.</w:t>
      </w:r>
    </w:p>
    <w:p w:rsidR="001D6CED" w:rsidRPr="00956871" w:rsidRDefault="001D6CED" w:rsidP="001D6CED">
      <w:pPr>
        <w:ind w:firstLine="709"/>
        <w:rPr>
          <w:lang w:bidi="ru-RU"/>
        </w:rPr>
      </w:pPr>
      <w:r w:rsidRPr="00956871">
        <w:rPr>
          <w:lang w:bidi="ru-RU"/>
        </w:rPr>
        <w:t>1</w:t>
      </w:r>
      <w:r w:rsidR="00087A93" w:rsidRPr="00956871">
        <w:rPr>
          <w:lang w:bidi="ru-RU"/>
        </w:rPr>
        <w:t>1. </w:t>
      </w:r>
      <w:r w:rsidRPr="00956871">
        <w:rPr>
          <w:lang w:bidi="ru-RU"/>
        </w:rPr>
        <w:t>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в целях софинансирования которого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соглашением значений результатов использования субсидии.</w:t>
      </w:r>
    </w:p>
    <w:p w:rsidR="001D6CED" w:rsidRPr="00956871" w:rsidRDefault="001D6CED" w:rsidP="001D6CED">
      <w:pPr>
        <w:ind w:firstLine="709"/>
        <w:rPr>
          <w:lang w:bidi="ru-RU"/>
        </w:rPr>
      </w:pPr>
      <w:r w:rsidRPr="00956871">
        <w:rPr>
          <w:lang w:bidi="ru-RU"/>
        </w:rPr>
        <w:t>12.</w:t>
      </w:r>
      <w:r w:rsidR="00087A93" w:rsidRPr="00956871">
        <w:rPr>
          <w:lang w:bidi="ru-RU"/>
        </w:rPr>
        <w:t> </w:t>
      </w:r>
      <w:r w:rsidRPr="00956871">
        <w:rPr>
          <w:lang w:bidi="ru-RU"/>
        </w:rPr>
        <w:t xml:space="preserve">Основания и порядок применения мер финансовой ответственности к субъекту Российской Федерации при невыполнении им условий соглашения, в том числе обязательств по достижению результатов использования субсидий, а также основания освобождения от их применения определяются в соответствии с </w:t>
      </w:r>
      <w:hyperlink r:id="rId76" w:history="1">
        <w:r w:rsidRPr="00956871">
          <w:rPr>
            <w:lang w:bidi="ru-RU"/>
          </w:rPr>
          <w:t>пунктами 16</w:t>
        </w:r>
      </w:hyperlink>
      <w:r w:rsidRPr="00956871">
        <w:rPr>
          <w:lang w:bidi="ru-RU"/>
        </w:rPr>
        <w:t xml:space="preserve"> - </w:t>
      </w:r>
      <w:hyperlink r:id="rId77" w:history="1">
        <w:r w:rsidRPr="00956871">
          <w:rPr>
            <w:lang w:bidi="ru-RU"/>
          </w:rPr>
          <w:t>18</w:t>
        </w:r>
      </w:hyperlink>
      <w:r w:rsidRPr="00956871">
        <w:rPr>
          <w:lang w:bidi="ru-RU"/>
        </w:rPr>
        <w:t xml:space="preserve"> и </w:t>
      </w:r>
      <w:hyperlink r:id="rId78" w:history="1">
        <w:r w:rsidRPr="00956871">
          <w:rPr>
            <w:lang w:bidi="ru-RU"/>
          </w:rPr>
          <w:t>20</w:t>
        </w:r>
      </w:hyperlink>
      <w:r w:rsidRPr="00956871">
        <w:rPr>
          <w:lang w:bidi="ru-RU"/>
        </w:rPr>
        <w:t xml:space="preserve"> Правил формирования, предоставления и распределения субсидий.</w:t>
      </w:r>
    </w:p>
    <w:p w:rsidR="001D6CED" w:rsidRPr="00956871" w:rsidRDefault="00087A93" w:rsidP="001D6CED">
      <w:pPr>
        <w:ind w:firstLine="709"/>
        <w:rPr>
          <w:lang w:bidi="ru-RU"/>
        </w:rPr>
      </w:pPr>
      <w:r w:rsidRPr="00956871">
        <w:rPr>
          <w:lang w:bidi="ru-RU"/>
        </w:rPr>
        <w:t>13. </w:t>
      </w:r>
      <w:r w:rsidR="001D6CED" w:rsidRPr="00956871">
        <w:rPr>
          <w:lang w:bidi="ru-RU"/>
        </w:rPr>
        <w:t>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1D6CED" w:rsidRPr="00956871" w:rsidRDefault="00087A93" w:rsidP="001D6CED">
      <w:pPr>
        <w:ind w:firstLine="709"/>
        <w:rPr>
          <w:lang w:bidi="ru-RU"/>
        </w:rPr>
      </w:pPr>
      <w:r w:rsidRPr="00956871">
        <w:rPr>
          <w:lang w:bidi="ru-RU"/>
        </w:rPr>
        <w:t>14. </w:t>
      </w:r>
      <w:r w:rsidR="001D6CED" w:rsidRPr="00956871">
        <w:rPr>
          <w:lang w:bidi="ru-RU"/>
        </w:rPr>
        <w:t>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федеральным органом исполнительной власти, осуществляющим функции по контролю и надзору в финансово-бюджетной сфере.</w:t>
      </w:r>
    </w:p>
    <w:p w:rsidR="001D6CED" w:rsidRPr="00956871" w:rsidRDefault="001D6CED" w:rsidP="001D6CED">
      <w:pPr>
        <w:ind w:firstLine="709"/>
        <w:rPr>
          <w:b/>
          <w:szCs w:val="28"/>
        </w:rPr>
      </w:pPr>
    </w:p>
    <w:p w:rsidR="001C5CFD" w:rsidRPr="00956871" w:rsidRDefault="001C5CFD" w:rsidP="001C5CFD">
      <w:pPr>
        <w:ind w:firstLine="709"/>
        <w:rPr>
          <w:lang w:bidi="ru-RU"/>
        </w:rPr>
      </w:pPr>
    </w:p>
    <w:p w:rsidR="001C5CFD" w:rsidRPr="00956871" w:rsidRDefault="001C5CFD" w:rsidP="001C5CFD">
      <w:pPr>
        <w:ind w:firstLine="709"/>
        <w:rPr>
          <w:lang w:bidi="ru-RU"/>
        </w:rPr>
      </w:pPr>
    </w:p>
    <w:p w:rsidR="00EF645E" w:rsidRPr="00956871" w:rsidRDefault="00EF645E"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54789F" w:rsidRPr="00956871" w:rsidRDefault="0054789F" w:rsidP="00EF645E">
      <w:pPr>
        <w:ind w:firstLine="709"/>
      </w:pPr>
    </w:p>
    <w:p w:rsidR="00E152C0" w:rsidRPr="00956871" w:rsidRDefault="00E152C0" w:rsidP="00EF645E">
      <w:pPr>
        <w:ind w:firstLine="709"/>
      </w:pPr>
    </w:p>
    <w:p w:rsidR="00EF645E" w:rsidRPr="00956871" w:rsidRDefault="00100A70" w:rsidP="00100A70">
      <w:pPr>
        <w:ind w:firstLine="709"/>
      </w:pPr>
      <w:r w:rsidRPr="00956871">
        <w:br w:type="page"/>
      </w:r>
    </w:p>
    <w:p w:rsidR="00EF645E" w:rsidRPr="00956871" w:rsidRDefault="00EF645E" w:rsidP="00EF645E">
      <w:pPr>
        <w:spacing w:line="240" w:lineRule="atLeast"/>
        <w:ind w:left="4820"/>
        <w:jc w:val="center"/>
      </w:pPr>
      <w:r w:rsidRPr="00956871">
        <w:t>ПРИЛОЖЕНИЕ № 8</w:t>
      </w:r>
    </w:p>
    <w:p w:rsidR="00EF645E" w:rsidRPr="00956871" w:rsidRDefault="00EF645E" w:rsidP="00EF645E">
      <w:pPr>
        <w:ind w:left="4820"/>
        <w:jc w:val="center"/>
      </w:pPr>
      <w:r w:rsidRPr="00956871">
        <w:t>к государственной программе</w:t>
      </w:r>
    </w:p>
    <w:p w:rsidR="00EF645E" w:rsidRPr="00956871" w:rsidRDefault="00EF645E" w:rsidP="00EF645E">
      <w:pPr>
        <w:spacing w:line="240" w:lineRule="atLeast"/>
        <w:ind w:left="4820"/>
        <w:jc w:val="center"/>
      </w:pPr>
      <w:r w:rsidRPr="00956871">
        <w:t>Российской Федерации</w:t>
      </w:r>
    </w:p>
    <w:p w:rsidR="00EF645E" w:rsidRPr="00956871" w:rsidRDefault="00EF645E" w:rsidP="00EF645E">
      <w:pPr>
        <w:spacing w:line="240" w:lineRule="atLeast"/>
        <w:ind w:left="4820"/>
        <w:jc w:val="center"/>
      </w:pPr>
      <w:r w:rsidRPr="00956871">
        <w:t>"Развитие здравоохранения"</w:t>
      </w:r>
    </w:p>
    <w:p w:rsidR="00E548D1" w:rsidRPr="00403F16" w:rsidRDefault="00E548D1" w:rsidP="00EF645E">
      <w:pPr>
        <w:spacing w:line="240" w:lineRule="atLeast"/>
        <w:ind w:left="4820"/>
        <w:jc w:val="center"/>
        <w:rPr>
          <w:lang w:bidi="ru-RU"/>
        </w:rPr>
      </w:pPr>
    </w:p>
    <w:p w:rsidR="00E548D1" w:rsidRPr="00956871" w:rsidRDefault="00E548D1" w:rsidP="00EF645E">
      <w:pPr>
        <w:spacing w:line="240" w:lineRule="atLeast"/>
        <w:ind w:left="4820"/>
        <w:jc w:val="center"/>
        <w:rPr>
          <w:lang w:bidi="ru-RU"/>
        </w:rPr>
      </w:pPr>
    </w:p>
    <w:p w:rsidR="0011485D" w:rsidRPr="00956871" w:rsidRDefault="0011485D" w:rsidP="0011485D">
      <w:pPr>
        <w:pStyle w:val="ConsPlusTitle"/>
        <w:jc w:val="center"/>
        <w:rPr>
          <w:rFonts w:ascii="Times New Roman" w:hAnsi="Times New Roman" w:cs="Times New Roman"/>
          <w:color w:val="000000"/>
          <w:sz w:val="28"/>
          <w:szCs w:val="28"/>
        </w:rPr>
      </w:pPr>
      <w:r w:rsidRPr="00956871">
        <w:rPr>
          <w:rFonts w:ascii="Times New Roman" w:hAnsi="Times New Roman" w:cs="Times New Roman"/>
          <w:color w:val="000000"/>
          <w:sz w:val="28"/>
          <w:szCs w:val="28"/>
        </w:rPr>
        <w:t>ПРАВИЛА</w:t>
      </w:r>
    </w:p>
    <w:p w:rsidR="0011485D" w:rsidRPr="00956871" w:rsidRDefault="0011485D" w:rsidP="0011485D">
      <w:pPr>
        <w:pStyle w:val="ConsPlusTitle"/>
        <w:jc w:val="center"/>
        <w:rPr>
          <w:rFonts w:ascii="Times New Roman" w:hAnsi="Times New Roman" w:cs="Times New Roman"/>
          <w:color w:val="000000"/>
          <w:sz w:val="28"/>
          <w:szCs w:val="28"/>
        </w:rPr>
      </w:pPr>
    </w:p>
    <w:p w:rsidR="0011485D" w:rsidRPr="00956871" w:rsidRDefault="0011485D" w:rsidP="0011485D">
      <w:pPr>
        <w:pStyle w:val="ConsPlusTitle"/>
        <w:jc w:val="center"/>
        <w:rPr>
          <w:rFonts w:ascii="Times New Roman" w:hAnsi="Times New Roman" w:cs="Times New Roman"/>
          <w:color w:val="000000"/>
          <w:sz w:val="28"/>
          <w:szCs w:val="28"/>
        </w:rPr>
      </w:pPr>
      <w:r w:rsidRPr="00956871">
        <w:rPr>
          <w:rFonts w:ascii="Times New Roman" w:hAnsi="Times New Roman" w:cs="Times New Roman"/>
          <w:color w:val="000000"/>
          <w:sz w:val="28"/>
          <w:szCs w:val="28"/>
        </w:rPr>
        <w:t>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11485D" w:rsidRPr="00956871" w:rsidRDefault="0011485D" w:rsidP="0011485D">
      <w:pPr>
        <w:pStyle w:val="ConsPlusNormal"/>
        <w:jc w:val="both"/>
        <w:rPr>
          <w:rFonts w:ascii="Times New Roman" w:hAnsi="Times New Roman" w:cs="Times New Roman"/>
          <w:color w:val="000000"/>
          <w:sz w:val="28"/>
          <w:szCs w:val="28"/>
        </w:rPr>
      </w:pPr>
    </w:p>
    <w:p w:rsidR="0011485D" w:rsidRPr="00956871" w:rsidRDefault="0011485D" w:rsidP="0011485D">
      <w:pPr>
        <w:ind w:firstLine="709"/>
        <w:rPr>
          <w:lang w:bidi="ru-RU"/>
        </w:rPr>
      </w:pPr>
      <w:bookmarkStart w:id="6" w:name="P14"/>
      <w:bookmarkEnd w:id="6"/>
      <w:r w:rsidRPr="00956871">
        <w:rPr>
          <w:lang w:bidi="ru-RU"/>
        </w:rPr>
        <w:t>1.</w:t>
      </w:r>
      <w:r w:rsidR="00885C7E" w:rsidRPr="00956871">
        <w:rPr>
          <w:lang w:bidi="ru-RU"/>
        </w:rPr>
        <w:t> </w:t>
      </w:r>
      <w:r w:rsidRPr="00956871">
        <w:rPr>
          <w:lang w:bidi="ru-RU"/>
        </w:rPr>
        <w:t>Настоящие Правила устанавливают цели, 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по осуществлению единовременных компенсационных выплат медицинским работникам (врачам, медицинским работникам со средним медицинским образованием),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(далее - субсидия).</w:t>
      </w:r>
    </w:p>
    <w:p w:rsidR="0011485D" w:rsidRPr="00956871" w:rsidRDefault="00885C7E" w:rsidP="0011485D">
      <w:pPr>
        <w:ind w:firstLine="709"/>
        <w:rPr>
          <w:lang w:bidi="ru-RU"/>
        </w:rPr>
      </w:pPr>
      <w:r w:rsidRPr="00956871">
        <w:rPr>
          <w:lang w:bidi="ru-RU"/>
        </w:rPr>
        <w:t>2. </w:t>
      </w:r>
      <w:r w:rsidR="0011485D" w:rsidRPr="00956871">
        <w:rPr>
          <w:lang w:bidi="ru-RU"/>
        </w:rPr>
        <w:t xml:space="preserve">Субсидия предоставляется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субсидий на цели, указанные в </w:t>
      </w:r>
      <w:hyperlink w:anchor="P14" w:history="1">
        <w:r w:rsidR="0011485D" w:rsidRPr="00956871">
          <w:rPr>
            <w:lang w:bidi="ru-RU"/>
          </w:rPr>
          <w:t>пункте 1</w:t>
        </w:r>
      </w:hyperlink>
      <w:r w:rsidR="0011485D" w:rsidRPr="00956871">
        <w:rPr>
          <w:lang w:bidi="ru-RU"/>
        </w:rPr>
        <w:t xml:space="preserve"> настоящих Правил.</w:t>
      </w:r>
    </w:p>
    <w:p w:rsidR="0011485D" w:rsidRPr="00956871" w:rsidRDefault="00885C7E" w:rsidP="0011485D">
      <w:pPr>
        <w:ind w:firstLine="709"/>
        <w:rPr>
          <w:lang w:bidi="ru-RU"/>
        </w:rPr>
      </w:pPr>
      <w:bookmarkStart w:id="7" w:name="P16"/>
      <w:bookmarkEnd w:id="7"/>
      <w:r w:rsidRPr="00956871">
        <w:rPr>
          <w:lang w:bidi="ru-RU"/>
        </w:rPr>
        <w:t>3. </w:t>
      </w:r>
      <w:r w:rsidR="0011485D" w:rsidRPr="00956871">
        <w:rPr>
          <w:lang w:bidi="ru-RU"/>
        </w:rPr>
        <w:t>Критериями отбора субъекта Российской Федерации для предоставления субсидий являются:</w:t>
      </w:r>
    </w:p>
    <w:p w:rsidR="0011485D" w:rsidRPr="00956871" w:rsidRDefault="00885C7E" w:rsidP="0011485D">
      <w:pPr>
        <w:ind w:firstLine="709"/>
        <w:rPr>
          <w:lang w:bidi="ru-RU"/>
        </w:rPr>
      </w:pPr>
      <w:r w:rsidRPr="00956871">
        <w:rPr>
          <w:lang w:bidi="ru-RU"/>
        </w:rPr>
        <w:t>а) </w:t>
      </w:r>
      <w:r w:rsidR="0011485D" w:rsidRPr="00956871">
        <w:rPr>
          <w:lang w:bidi="ru-RU"/>
        </w:rPr>
        <w:t>наличие утвержденного уполномоченным органом исполнительной власти субъекта Российской Федерации в сфере здравоохранения (далее - уполномоченный орган) перечня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(программного реестра должностей), разработанного на основании примерного  перечня должностей медицинских работников в медицинских организациях и их структурных подразделениях, оказывающих первичную медико-санитарную помощь,  при замещении которых осуществляются единовременные компенсационные выплаты на очередной финансовый год (программного реестра должностей), утвержденного федеральным органом исполнительной  власти в сфере здравоохранения;</w:t>
      </w:r>
    </w:p>
    <w:p w:rsidR="0011485D" w:rsidRPr="00956871" w:rsidRDefault="00D25446" w:rsidP="0011485D">
      <w:pPr>
        <w:ind w:firstLine="709"/>
        <w:rPr>
          <w:lang w:bidi="ru-RU"/>
        </w:rPr>
      </w:pPr>
      <w:r w:rsidRPr="00956871">
        <w:rPr>
          <w:lang w:bidi="ru-RU"/>
        </w:rPr>
        <w:t>б) </w:t>
      </w:r>
      <w:r w:rsidR="0011485D" w:rsidRPr="00956871">
        <w:rPr>
          <w:lang w:bidi="ru-RU"/>
        </w:rPr>
        <w:t>наличие заявки высшего исполнительного органа государственной власти субъекта Российской Федерации на участие в мероприятии, содержащей сведения о планируемой численности участников мероприятия (врачей, медицинским работникам со средним медицинским образованием).</w:t>
      </w:r>
    </w:p>
    <w:p w:rsidR="0011485D" w:rsidRPr="00956871" w:rsidRDefault="0011485D" w:rsidP="0011485D">
      <w:pPr>
        <w:ind w:firstLine="709"/>
        <w:rPr>
          <w:lang w:bidi="ru-RU"/>
        </w:rPr>
      </w:pPr>
      <w:r w:rsidRPr="00956871">
        <w:rPr>
          <w:lang w:bidi="ru-RU"/>
        </w:rPr>
        <w:t>4.</w:t>
      </w:r>
      <w:r w:rsidR="00D25446" w:rsidRPr="00956871">
        <w:rPr>
          <w:lang w:bidi="ru-RU"/>
        </w:rPr>
        <w:t> </w:t>
      </w:r>
      <w:r w:rsidRPr="00956871">
        <w:rPr>
          <w:lang w:bidi="ru-RU"/>
        </w:rPr>
        <w:t xml:space="preserve">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r:id="rId79" w:history="1">
        <w:r w:rsidRPr="00956871">
          <w:rPr>
            <w:lang w:bidi="ru-RU"/>
          </w:rPr>
          <w:t>формой</w:t>
        </w:r>
      </w:hyperlink>
      <w:r w:rsidRPr="00956871">
        <w:rPr>
          <w:lang w:bidi="ru-RU"/>
        </w:rPr>
        <w:t>, утвержденной Министерством финансов Российской Федерации (далее - соглашение).</w:t>
      </w:r>
    </w:p>
    <w:p w:rsidR="0011485D" w:rsidRPr="00956871" w:rsidRDefault="00D25446" w:rsidP="0011485D">
      <w:pPr>
        <w:ind w:firstLine="709"/>
        <w:rPr>
          <w:lang w:bidi="ru-RU"/>
        </w:rPr>
      </w:pPr>
      <w:r w:rsidRPr="00956871">
        <w:rPr>
          <w:lang w:bidi="ru-RU"/>
        </w:rPr>
        <w:t>5. </w:t>
      </w:r>
      <w:r w:rsidR="0011485D" w:rsidRPr="00956871">
        <w:rPr>
          <w:lang w:bidi="ru-RU"/>
        </w:rPr>
        <w:t>Условиями предоставления субсидии являются:</w:t>
      </w:r>
    </w:p>
    <w:p w:rsidR="0011485D" w:rsidRPr="00956871" w:rsidRDefault="00D25446" w:rsidP="0011485D">
      <w:pPr>
        <w:ind w:firstLine="709"/>
        <w:rPr>
          <w:lang w:bidi="ru-RU"/>
        </w:rPr>
      </w:pPr>
      <w:r w:rsidRPr="00956871">
        <w:rPr>
          <w:lang w:bidi="ru-RU"/>
        </w:rPr>
        <w:t>5.1) </w:t>
      </w:r>
      <w:r w:rsidR="0011485D" w:rsidRPr="00956871">
        <w:rPr>
          <w:lang w:bidi="ru-RU"/>
        </w:rPr>
        <w:t xml:space="preserve">утвержденный нормативным правовым актом субъекта Российской Федерации порядок предоставления единовременных компенсационных выплат медицинским работникам (врачам, медицинским работникам со средним медицинским образованием) являющимся гражданами Российской Федерации, не имеющим не 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 заключившим трудовой договор с медицинской организацией, подведомственной органу исполнительной власти субъекта Российской Федерации или органу местного самоуправления, на условиях полного рабочего дня с продолжительностью рабочего времени, установленной в соответствии со </w:t>
      </w:r>
      <w:hyperlink r:id="rId80" w:history="1">
        <w:r w:rsidR="0011485D" w:rsidRPr="00956871">
          <w:rPr>
            <w:lang w:bidi="ru-RU"/>
          </w:rPr>
          <w:t>статьей 350</w:t>
        </w:r>
      </w:hyperlink>
      <w:r w:rsidR="0011485D" w:rsidRPr="00956871">
        <w:rPr>
          <w:lang w:bidi="ru-RU"/>
        </w:rPr>
        <w:t xml:space="preserve"> Трудового кодекса Российской Федерации, с выполнением трудовой функции на должности, включенной в программный реестр должностей, предусмотренный </w:t>
      </w:r>
      <w:hyperlink w:anchor="P16" w:history="1">
        <w:r w:rsidR="0011485D" w:rsidRPr="00956871">
          <w:rPr>
            <w:lang w:bidi="ru-RU"/>
          </w:rPr>
          <w:t>пунктом 3</w:t>
        </w:r>
      </w:hyperlink>
      <w:r w:rsidR="0011485D" w:rsidRPr="00956871">
        <w:rPr>
          <w:lang w:bidi="ru-RU"/>
        </w:rPr>
        <w:t xml:space="preserve"> настоящих Правил, в размере:</w:t>
      </w:r>
    </w:p>
    <w:p w:rsidR="0011485D" w:rsidRPr="00956871" w:rsidRDefault="0011485D" w:rsidP="0011485D">
      <w:pPr>
        <w:ind w:firstLine="709"/>
        <w:rPr>
          <w:lang w:bidi="ru-RU"/>
        </w:rPr>
      </w:pPr>
      <w:r w:rsidRPr="00956871">
        <w:rPr>
          <w:lang w:bidi="ru-RU"/>
        </w:rPr>
        <w:t>а)</w:t>
      </w:r>
      <w:r w:rsidR="00D25446" w:rsidRPr="00956871">
        <w:rPr>
          <w:lang w:bidi="ru-RU"/>
        </w:rPr>
        <w:t> </w:t>
      </w:r>
      <w:r w:rsidRPr="00956871">
        <w:rPr>
          <w:lang w:bidi="ru-RU"/>
        </w:rPr>
        <w:t>1 млн. рублей для врачей и 0,5 млн. рублей для медицинских работников со средним медицинским образованием, прибывших (переехавших) на работу  в сельские населенные  пункты, либо рабочие поселки, либо поселки городского типа,  не указанные в подпунктах б) и в), либо города с населением до 50 тыс. человек.</w:t>
      </w:r>
    </w:p>
    <w:p w:rsidR="0011485D" w:rsidRPr="00956871" w:rsidRDefault="0011485D" w:rsidP="0011485D">
      <w:pPr>
        <w:ind w:firstLine="709"/>
        <w:rPr>
          <w:lang w:bidi="ru-RU"/>
        </w:rPr>
      </w:pPr>
      <w:r w:rsidRPr="00956871">
        <w:rPr>
          <w:lang w:bidi="ru-RU"/>
        </w:rPr>
        <w:t>б)</w:t>
      </w:r>
      <w:r w:rsidR="00D25446" w:rsidRPr="00956871">
        <w:t> </w:t>
      </w:r>
      <w:r w:rsidRPr="00956871">
        <w:rPr>
          <w:lang w:bidi="ru-RU"/>
        </w:rPr>
        <w:t>2 млн. рублей для врачей и 1 млн. рублей для медицинских  работников со средним медицинским образованием, прибывших (переехавших)  на работу  в сельские населенные  пункты, либо рабочие поселки, либо поселки городского типа, расположенные на территории Дальневосточного федерального округа, в районах Крайнего Севера  и приравненных к ним местностях, Арктической зоне;</w:t>
      </w:r>
    </w:p>
    <w:p w:rsidR="0011485D" w:rsidRPr="00956871" w:rsidRDefault="0011485D" w:rsidP="0011485D">
      <w:pPr>
        <w:ind w:firstLine="709"/>
        <w:rPr>
          <w:lang w:bidi="ru-RU"/>
        </w:rPr>
      </w:pPr>
      <w:r w:rsidRPr="00956871">
        <w:rPr>
          <w:lang w:bidi="ru-RU"/>
        </w:rPr>
        <w:t>в) 1,5 млн. рублей для врачей и 0,75 млн. рублей для медицинских работников со средним медицинским образованием, прибывших (переехавших) на работу в сельские населенные пункты, либо рабочие поселки, либо поселки городского типа, отнесенные к удаленным и труднодоступным территориям. Перечень удаленных и труднодоступных территорий утверждается высшим органом исполнительной власти субъекта Российской Федерации.</w:t>
      </w:r>
    </w:p>
    <w:p w:rsidR="0011485D" w:rsidRPr="00956871" w:rsidRDefault="0011485D" w:rsidP="0011485D">
      <w:pPr>
        <w:ind w:firstLine="709"/>
        <w:rPr>
          <w:lang w:bidi="ru-RU"/>
        </w:rPr>
      </w:pPr>
      <w:r w:rsidRPr="00956871">
        <w:rPr>
          <w:lang w:bidi="ru-RU"/>
        </w:rPr>
        <w:t xml:space="preserve">Единовременная компенсационная выплата предоставляется </w:t>
      </w:r>
      <w:r w:rsidR="000F1CA5" w:rsidRPr="00956871">
        <w:rPr>
          <w:lang w:bidi="ru-RU"/>
        </w:rPr>
        <w:br/>
      </w:r>
      <w:r w:rsidRPr="00956871">
        <w:rPr>
          <w:lang w:bidi="ru-RU"/>
        </w:rPr>
        <w:t>по одному из оснований.</w:t>
      </w:r>
    </w:p>
    <w:p w:rsidR="0011485D" w:rsidRPr="00956871" w:rsidRDefault="00D25446" w:rsidP="0011485D">
      <w:pPr>
        <w:ind w:firstLine="709"/>
        <w:rPr>
          <w:lang w:bidi="ru-RU"/>
        </w:rPr>
      </w:pPr>
      <w:r w:rsidRPr="00956871">
        <w:rPr>
          <w:lang w:bidi="ru-RU"/>
        </w:rPr>
        <w:t>5.2) </w:t>
      </w:r>
      <w:r w:rsidR="0011485D" w:rsidRPr="00956871">
        <w:rPr>
          <w:lang w:bidi="ru-RU"/>
        </w:rPr>
        <w:t>наличие в бюджете субъекта Российской Федерации бюджетных ассигнований, предусмотренных на финансовое обеспечение расходных обязательств субъекта Российской Федерации, в целях софинансирования которых предоставляется субсидия, в объеме, необходимом для исполнения указанных обязательств, включающем размер планируемой к предоставлению из федерального бюджета субсидии, и наличие порядка определения объемов указанных ассигнований;</w:t>
      </w:r>
    </w:p>
    <w:p w:rsidR="0011485D" w:rsidRPr="00956871" w:rsidRDefault="00D25446" w:rsidP="0011485D">
      <w:pPr>
        <w:ind w:firstLine="709"/>
        <w:rPr>
          <w:lang w:bidi="ru-RU"/>
        </w:rPr>
      </w:pPr>
      <w:r w:rsidRPr="00956871">
        <w:rPr>
          <w:lang w:bidi="ru-RU"/>
        </w:rPr>
        <w:t>5.3) </w:t>
      </w:r>
      <w:r w:rsidR="0011485D" w:rsidRPr="00956871">
        <w:rPr>
          <w:lang w:bidi="ru-RU"/>
        </w:rPr>
        <w:t xml:space="preserve">заключение соглашения в соответствии с </w:t>
      </w:r>
      <w:hyperlink r:id="rId81" w:history="1">
        <w:r w:rsidR="0011485D" w:rsidRPr="00956871">
          <w:rPr>
            <w:lang w:bidi="ru-RU"/>
          </w:rPr>
          <w:t>пунктом 10</w:t>
        </w:r>
      </w:hyperlink>
      <w:r w:rsidR="0011485D" w:rsidRPr="00956871">
        <w:rPr>
          <w:lang w:bidi="ru-RU"/>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w:t>
      </w:r>
      <w:r w:rsidR="000F1CA5" w:rsidRPr="00956871">
        <w:rPr>
          <w:lang w:bidi="ru-RU"/>
        </w:rPr>
        <w:br/>
      </w:r>
      <w:r w:rsidR="0011485D" w:rsidRPr="00956871">
        <w:rPr>
          <w:lang w:bidi="ru-RU"/>
        </w:rPr>
        <w:t xml:space="preserve">от 30 сентября 2014 г. № 999 «О формировании, предоставлении </w:t>
      </w:r>
      <w:r w:rsidR="000F1CA5" w:rsidRPr="00956871">
        <w:rPr>
          <w:lang w:bidi="ru-RU"/>
        </w:rPr>
        <w:br/>
      </w:r>
      <w:r w:rsidR="0011485D" w:rsidRPr="00956871">
        <w:rPr>
          <w:lang w:bidi="ru-RU"/>
        </w:rPr>
        <w:t xml:space="preserve">и распределении субсидий из федерального бюджета бюджетам субъектов Российской Федерации» (далее - Правила формирования, предоставления </w:t>
      </w:r>
      <w:r w:rsidR="000F1CA5" w:rsidRPr="00956871">
        <w:rPr>
          <w:lang w:bidi="ru-RU"/>
        </w:rPr>
        <w:br/>
      </w:r>
      <w:r w:rsidR="0011485D" w:rsidRPr="00956871">
        <w:rPr>
          <w:lang w:bidi="ru-RU"/>
        </w:rPr>
        <w:t>и распределения субсидий).</w:t>
      </w:r>
    </w:p>
    <w:p w:rsidR="0011485D" w:rsidRPr="00956871" w:rsidRDefault="00D25446" w:rsidP="0011485D">
      <w:pPr>
        <w:ind w:firstLine="709"/>
        <w:rPr>
          <w:lang w:bidi="ru-RU"/>
        </w:rPr>
      </w:pPr>
      <w:r w:rsidRPr="00956871">
        <w:rPr>
          <w:lang w:bidi="ru-RU"/>
        </w:rPr>
        <w:t>6. </w:t>
      </w:r>
      <w:r w:rsidR="0011485D" w:rsidRPr="00956871">
        <w:rPr>
          <w:lang w:bidi="ru-RU"/>
        </w:rPr>
        <w:t>Единовременная компенсационная выплата предоставляется уполномоченным органом медицинскому работнику однократно.</w:t>
      </w:r>
    </w:p>
    <w:p w:rsidR="0011485D" w:rsidRPr="00956871" w:rsidRDefault="0011485D" w:rsidP="0011485D">
      <w:pPr>
        <w:ind w:firstLine="709"/>
        <w:rPr>
          <w:lang w:bidi="ru-RU"/>
        </w:rPr>
      </w:pPr>
      <w:r w:rsidRPr="00956871">
        <w:rPr>
          <w:lang w:bidi="ru-RU"/>
        </w:rPr>
        <w:t>Уполномоченный орган вправе принимать решение о:</w:t>
      </w:r>
    </w:p>
    <w:p w:rsidR="0011485D" w:rsidRPr="00956871" w:rsidRDefault="0011485D" w:rsidP="0011485D">
      <w:pPr>
        <w:ind w:firstLine="709"/>
        <w:rPr>
          <w:lang w:bidi="ru-RU"/>
        </w:rPr>
      </w:pPr>
      <w:r w:rsidRPr="00956871">
        <w:rPr>
          <w:lang w:bidi="ru-RU"/>
        </w:rPr>
        <w:t>предоставлении медицинскому работнику единовременной компенсационной выплаты при наличии у него обязательств, связанных с целевым обучением (целевой подготовкой), при условии заключения им трудового договора с медицинской организацией, укомплектованность штата которой составляет менее 60 процентов</w:t>
      </w:r>
      <w:r w:rsidR="00294121" w:rsidRPr="00956871">
        <w:rPr>
          <w:lang w:bidi="ru-RU"/>
        </w:rPr>
        <w:t>;</w:t>
      </w:r>
    </w:p>
    <w:p w:rsidR="0011485D" w:rsidRPr="00956871" w:rsidRDefault="0011485D" w:rsidP="0011485D">
      <w:pPr>
        <w:ind w:firstLine="709"/>
        <w:rPr>
          <w:lang w:bidi="ru-RU"/>
        </w:rPr>
      </w:pPr>
      <w:r w:rsidRPr="00956871">
        <w:rPr>
          <w:lang w:bidi="ru-RU"/>
        </w:rPr>
        <w:t>предоставлении медицинскому работнику, выполнившему обязательства, связанные с целевым обучением (целевой подготовкой), единовременной компенсационной выплаты при условии продолжения работы в той же медицинской  организации, расположенной сельском населенном пункте, либо рабочем поселке, либо поселке городского типа, либо городе с населением до 50 тыс. человек.</w:t>
      </w:r>
    </w:p>
    <w:p w:rsidR="0011485D" w:rsidRPr="00956871" w:rsidRDefault="00D25446" w:rsidP="0011485D">
      <w:pPr>
        <w:ind w:firstLine="709"/>
        <w:rPr>
          <w:lang w:bidi="ru-RU"/>
        </w:rPr>
      </w:pPr>
      <w:r w:rsidRPr="00956871">
        <w:rPr>
          <w:lang w:bidi="ru-RU"/>
        </w:rPr>
        <w:t>7. </w:t>
      </w:r>
      <w:r w:rsidR="0011485D" w:rsidRPr="00956871">
        <w:rPr>
          <w:lang w:bidi="ru-RU"/>
        </w:rPr>
        <w:t>Медицинский работник, заключивший с медицинской организацией договор о предоставлении единовременной компенсационной выплаты (далее - договор), принимает обязательства:</w:t>
      </w:r>
    </w:p>
    <w:p w:rsidR="0011485D" w:rsidRPr="00956871" w:rsidRDefault="00294121" w:rsidP="0011485D">
      <w:pPr>
        <w:ind w:firstLine="709"/>
        <w:rPr>
          <w:lang w:bidi="ru-RU"/>
        </w:rPr>
      </w:pPr>
      <w:r w:rsidRPr="00956871">
        <w:rPr>
          <w:lang w:bidi="ru-RU"/>
        </w:rPr>
        <w:t>а) </w:t>
      </w:r>
      <w:r w:rsidR="0011485D" w:rsidRPr="00956871">
        <w:rPr>
          <w:lang w:bidi="ru-RU"/>
        </w:rPr>
        <w:t xml:space="preserve">исполнять трудовые обязанности в течение 5 лет со дня заключения договора на должности в соответствии с трудовым договором при условии продления договора на период неисполнения трудовой функции в полном объеме (кроме времени отдыха, предусмотренного </w:t>
      </w:r>
      <w:hyperlink r:id="rId82" w:history="1">
        <w:r w:rsidR="0011485D" w:rsidRPr="00956871">
          <w:rPr>
            <w:lang w:bidi="ru-RU"/>
          </w:rPr>
          <w:t>статьями 106</w:t>
        </w:r>
      </w:hyperlink>
      <w:r w:rsidR="0011485D" w:rsidRPr="00956871">
        <w:rPr>
          <w:lang w:bidi="ru-RU"/>
        </w:rPr>
        <w:t xml:space="preserve"> и </w:t>
      </w:r>
      <w:hyperlink r:id="rId83" w:history="1">
        <w:r w:rsidR="0011485D" w:rsidRPr="00956871">
          <w:rPr>
            <w:lang w:bidi="ru-RU"/>
          </w:rPr>
          <w:t>107</w:t>
        </w:r>
      </w:hyperlink>
      <w:r w:rsidR="0011485D" w:rsidRPr="00956871">
        <w:rPr>
          <w:lang w:bidi="ru-RU"/>
        </w:rPr>
        <w:t xml:space="preserve"> Трудового кодекса Российской Федерации);</w:t>
      </w:r>
    </w:p>
    <w:p w:rsidR="0011485D" w:rsidRPr="00956871" w:rsidRDefault="0011485D" w:rsidP="0011485D">
      <w:pPr>
        <w:ind w:firstLine="709"/>
        <w:rPr>
          <w:lang w:bidi="ru-RU"/>
        </w:rPr>
      </w:pPr>
      <w:r w:rsidRPr="00956871">
        <w:rPr>
          <w:lang w:bidi="ru-RU"/>
        </w:rPr>
        <w:t>б)</w:t>
      </w:r>
      <w:r w:rsidR="00294121" w:rsidRPr="00956871">
        <w:rPr>
          <w:lang w:bidi="ru-RU"/>
        </w:rPr>
        <w:t> </w:t>
      </w:r>
      <w:r w:rsidRPr="00956871">
        <w:rPr>
          <w:lang w:bidi="ru-RU"/>
        </w:rPr>
        <w:t xml:space="preserve">возвратить в бюджет субъекта Российской Федерации часть единовременной компенсационной выплаты, рассчитанной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r:id="rId84" w:history="1">
        <w:r w:rsidRPr="00956871">
          <w:rPr>
            <w:lang w:bidi="ru-RU"/>
          </w:rPr>
          <w:t>пунктом 8 части первой статьи 77</w:t>
        </w:r>
      </w:hyperlink>
      <w:r w:rsidRPr="00956871">
        <w:rPr>
          <w:lang w:bidi="ru-RU"/>
        </w:rPr>
        <w:t xml:space="preserve"> и </w:t>
      </w:r>
      <w:hyperlink r:id="rId85" w:history="1">
        <w:r w:rsidRPr="00956871">
          <w:rPr>
            <w:lang w:bidi="ru-RU"/>
          </w:rPr>
          <w:t>пунктами 5</w:t>
        </w:r>
      </w:hyperlink>
      <w:r w:rsidRPr="00956871">
        <w:rPr>
          <w:lang w:bidi="ru-RU"/>
        </w:rPr>
        <w:t xml:space="preserve"> - </w:t>
      </w:r>
      <w:hyperlink r:id="rId86" w:history="1">
        <w:r w:rsidRPr="00956871">
          <w:rPr>
            <w:lang w:bidi="ru-RU"/>
          </w:rPr>
          <w:t>7 части первой статьи 83</w:t>
        </w:r>
      </w:hyperlink>
      <w:r w:rsidRPr="00956871">
        <w:rPr>
          <w:lang w:bidi="ru-RU"/>
        </w:rPr>
        <w:t xml:space="preserve"> Трудового кодекса Российской Федерации), а также в случае перевода на другую должность или поступления на обучение по дополнительным профессиональным программам;</w:t>
      </w:r>
    </w:p>
    <w:p w:rsidR="0011485D" w:rsidRPr="00956871" w:rsidRDefault="00294121" w:rsidP="0011485D">
      <w:pPr>
        <w:ind w:firstLine="709"/>
        <w:rPr>
          <w:lang w:bidi="ru-RU"/>
        </w:rPr>
      </w:pPr>
      <w:r w:rsidRPr="00956871">
        <w:rPr>
          <w:lang w:bidi="ru-RU"/>
        </w:rPr>
        <w:t>в) </w:t>
      </w:r>
      <w:r w:rsidR="0011485D" w:rsidRPr="00956871">
        <w:rPr>
          <w:lang w:bidi="ru-RU"/>
        </w:rPr>
        <w:t xml:space="preserve">возвратить в бюджет субъекта Российской Федерации часть единовременной компенсационной выплаты, рассчитанной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w:t>
      </w:r>
      <w:hyperlink r:id="rId87" w:history="1">
        <w:r w:rsidR="0011485D" w:rsidRPr="00956871">
          <w:rPr>
            <w:lang w:bidi="ru-RU"/>
          </w:rPr>
          <w:t>пунктом 1 части первой статьи 83</w:t>
        </w:r>
      </w:hyperlink>
      <w:r w:rsidR="0011485D" w:rsidRPr="00956871">
        <w:rPr>
          <w:lang w:bidi="ru-RU"/>
        </w:rPr>
        <w:t xml:space="preserve"> Трудового кодекса Российской Федерации) или продлить срок действия договора на период неисполнения функциональных обязанностей (по выбору медицинского работника).</w:t>
      </w:r>
    </w:p>
    <w:p w:rsidR="0011485D" w:rsidRPr="00956871" w:rsidRDefault="00294121" w:rsidP="0011485D">
      <w:pPr>
        <w:ind w:firstLine="709"/>
        <w:rPr>
          <w:lang w:bidi="ru-RU"/>
        </w:rPr>
      </w:pPr>
      <w:r w:rsidRPr="00956871">
        <w:rPr>
          <w:lang w:bidi="ru-RU"/>
        </w:rPr>
        <w:t>8. </w:t>
      </w:r>
      <w:r w:rsidR="0011485D" w:rsidRPr="00956871">
        <w:rPr>
          <w:lang w:bidi="ru-RU"/>
        </w:rPr>
        <w:t>Общий размер субсидии определяется по формуле:</w:t>
      </w:r>
    </w:p>
    <w:p w:rsidR="0011485D" w:rsidRPr="00956871" w:rsidRDefault="0011485D" w:rsidP="002348BE">
      <w:pPr>
        <w:ind w:firstLine="709"/>
        <w:jc w:val="center"/>
        <w:rPr>
          <w:lang w:bidi="ru-RU"/>
        </w:rPr>
      </w:pPr>
      <w:r w:rsidRPr="00956871">
        <w:rPr>
          <w:lang w:bidi="ru-RU"/>
        </w:rPr>
        <w:t xml:space="preserve">S </w:t>
      </w:r>
      <w:r w:rsidRPr="00C05169">
        <w:rPr>
          <w:vertAlign w:val="subscript"/>
          <w:lang w:bidi="ru-RU"/>
        </w:rPr>
        <w:t>общ</w:t>
      </w:r>
      <w:r w:rsidRPr="00956871">
        <w:rPr>
          <w:lang w:bidi="ru-RU"/>
        </w:rPr>
        <w:t>. =  S</w:t>
      </w:r>
      <w:r w:rsidRPr="00C05169">
        <w:rPr>
          <w:vertAlign w:val="subscript"/>
          <w:lang w:bidi="ru-RU"/>
        </w:rPr>
        <w:t>1i</w:t>
      </w:r>
      <w:r w:rsidRPr="00956871">
        <w:rPr>
          <w:lang w:bidi="ru-RU"/>
        </w:rPr>
        <w:t xml:space="preserve">   + S</w:t>
      </w:r>
      <w:r w:rsidRPr="00C05169">
        <w:rPr>
          <w:vertAlign w:val="subscript"/>
          <w:lang w:bidi="ru-RU"/>
        </w:rPr>
        <w:t>2i</w:t>
      </w:r>
      <w:r w:rsidRPr="00956871">
        <w:rPr>
          <w:lang w:bidi="ru-RU"/>
        </w:rPr>
        <w:t>+ S</w:t>
      </w:r>
      <w:r w:rsidRPr="00C05169">
        <w:rPr>
          <w:vertAlign w:val="subscript"/>
          <w:lang w:bidi="ru-RU"/>
        </w:rPr>
        <w:t>3i</w:t>
      </w:r>
    </w:p>
    <w:p w:rsidR="0011485D" w:rsidRPr="00956871" w:rsidRDefault="0011485D" w:rsidP="0011485D">
      <w:pPr>
        <w:ind w:firstLine="709"/>
        <w:rPr>
          <w:lang w:bidi="ru-RU"/>
        </w:rPr>
      </w:pPr>
      <w:r w:rsidRPr="00956871">
        <w:rPr>
          <w:lang w:bidi="ru-RU"/>
        </w:rPr>
        <w:t>9.</w:t>
      </w:r>
      <w:r w:rsidR="00294121" w:rsidRPr="00956871">
        <w:rPr>
          <w:lang w:bidi="ru-RU"/>
        </w:rPr>
        <w:t> </w:t>
      </w:r>
      <w:r w:rsidRPr="00956871">
        <w:rPr>
          <w:lang w:bidi="ru-RU"/>
        </w:rPr>
        <w:t xml:space="preserve">Размер субсидии бюджету i-го субъекта Российской Федерации, принимающего участие в </w:t>
      </w:r>
      <w:r w:rsidR="006D31FC">
        <w:rPr>
          <w:lang w:bidi="ru-RU"/>
        </w:rPr>
        <w:t>соответствующем</w:t>
      </w:r>
      <w:r w:rsidRPr="00956871">
        <w:rPr>
          <w:lang w:bidi="ru-RU"/>
        </w:rPr>
        <w:t xml:space="preserve"> финансовом году в реализации мероприятий, предусмотренных </w:t>
      </w:r>
      <w:hyperlink w:anchor="P14" w:history="1">
        <w:r w:rsidRPr="00956871">
          <w:rPr>
            <w:lang w:bidi="ru-RU"/>
          </w:rPr>
          <w:t>пунктом 1</w:t>
        </w:r>
      </w:hyperlink>
      <w:r w:rsidRPr="00956871">
        <w:rPr>
          <w:lang w:bidi="ru-RU"/>
        </w:rPr>
        <w:t xml:space="preserve"> настоящих Правил (S1i), касающийся прибывших (переехавших) на работу  в сельские населенные  пункты, либо рабочие поселки, либо поселки городского типа, не указанные в пунктах 10 и 11 , либо городах с населением до 50 тыс. человек, определяется по формуле:</w:t>
      </w:r>
    </w:p>
    <w:p w:rsidR="0011485D" w:rsidRPr="00956871" w:rsidRDefault="0011485D" w:rsidP="0011485D">
      <w:pPr>
        <w:ind w:firstLine="709"/>
        <w:rPr>
          <w:lang w:bidi="ru-RU"/>
        </w:rPr>
      </w:pPr>
    </w:p>
    <w:p w:rsidR="0011485D" w:rsidRPr="00403F16" w:rsidRDefault="0011485D" w:rsidP="002348BE">
      <w:pPr>
        <w:ind w:firstLine="709"/>
        <w:jc w:val="center"/>
        <w:rPr>
          <w:lang w:val="en-US" w:bidi="ru-RU"/>
        </w:rPr>
      </w:pPr>
      <w:r w:rsidRPr="00403F16">
        <w:rPr>
          <w:lang w:val="en-US" w:bidi="ru-RU"/>
        </w:rPr>
        <w:t>S</w:t>
      </w:r>
      <w:r w:rsidRPr="00403F16">
        <w:rPr>
          <w:vertAlign w:val="subscript"/>
          <w:lang w:val="en-US" w:bidi="ru-RU"/>
        </w:rPr>
        <w:t>1i</w:t>
      </w:r>
      <w:r w:rsidRPr="00403F16">
        <w:rPr>
          <w:lang w:val="en-US" w:bidi="ru-RU"/>
        </w:rPr>
        <w:t xml:space="preserve"> = (V</w:t>
      </w:r>
      <w:r w:rsidRPr="00403F16">
        <w:rPr>
          <w:vertAlign w:val="subscript"/>
          <w:lang w:val="en-US" w:bidi="ru-RU"/>
        </w:rPr>
        <w:t>1 </w:t>
      </w:r>
      <w:r w:rsidRPr="00C05169">
        <w:rPr>
          <w:vertAlign w:val="subscript"/>
          <w:lang w:bidi="ru-RU"/>
        </w:rPr>
        <w:t>план</w:t>
      </w:r>
      <w:r w:rsidRPr="00403F16">
        <w:rPr>
          <w:vertAlign w:val="subscript"/>
          <w:lang w:val="en-US" w:bidi="ru-RU"/>
        </w:rPr>
        <w:t xml:space="preserve">i </w:t>
      </w:r>
      <w:r w:rsidRPr="00956871">
        <w:rPr>
          <w:lang w:bidi="ru-RU"/>
        </w:rPr>
        <w:t>х</w:t>
      </w:r>
      <w:r w:rsidRPr="00403F16">
        <w:rPr>
          <w:lang w:val="en-US" w:bidi="ru-RU"/>
        </w:rPr>
        <w:t>1 + F</w:t>
      </w:r>
      <w:r w:rsidRPr="00403F16">
        <w:rPr>
          <w:vertAlign w:val="subscript"/>
          <w:lang w:val="en-US" w:bidi="ru-RU"/>
        </w:rPr>
        <w:t>1 </w:t>
      </w:r>
      <w:r w:rsidRPr="00C05169">
        <w:rPr>
          <w:vertAlign w:val="subscript"/>
          <w:lang w:bidi="ru-RU"/>
        </w:rPr>
        <w:t>план</w:t>
      </w:r>
      <w:r w:rsidRPr="00403F16">
        <w:rPr>
          <w:vertAlign w:val="subscript"/>
          <w:lang w:val="en-US" w:bidi="ru-RU"/>
        </w:rPr>
        <w:t>i</w:t>
      </w:r>
      <w:r w:rsidRPr="00403F16">
        <w:rPr>
          <w:lang w:val="en-US" w:bidi="ru-RU"/>
        </w:rPr>
        <w:t xml:space="preserve"> x 0,5) x L</w:t>
      </w:r>
      <w:r w:rsidRPr="00403F16">
        <w:rPr>
          <w:vertAlign w:val="subscript"/>
          <w:lang w:val="en-US" w:bidi="ru-RU"/>
        </w:rPr>
        <w:t>i</w:t>
      </w:r>
      <w:r w:rsidRPr="00403F16">
        <w:rPr>
          <w:lang w:val="en-US" w:bidi="ru-RU"/>
        </w:rPr>
        <w:t>,</w:t>
      </w:r>
    </w:p>
    <w:p w:rsidR="0011485D" w:rsidRPr="00403F16" w:rsidRDefault="0011485D" w:rsidP="0011485D">
      <w:pPr>
        <w:ind w:firstLine="709"/>
        <w:rPr>
          <w:lang w:val="en-US" w:bidi="ru-RU"/>
        </w:rPr>
      </w:pPr>
    </w:p>
    <w:p w:rsidR="0011485D" w:rsidRPr="00956871" w:rsidRDefault="0011485D" w:rsidP="0011485D">
      <w:pPr>
        <w:ind w:firstLine="709"/>
        <w:rPr>
          <w:lang w:bidi="ru-RU"/>
        </w:rPr>
      </w:pPr>
      <w:r w:rsidRPr="00956871">
        <w:rPr>
          <w:lang w:bidi="ru-RU"/>
        </w:rPr>
        <w:t>где:</w:t>
      </w:r>
    </w:p>
    <w:p w:rsidR="0011485D" w:rsidRPr="00956871" w:rsidRDefault="0011485D" w:rsidP="0011485D">
      <w:pPr>
        <w:ind w:firstLine="709"/>
        <w:rPr>
          <w:lang w:bidi="ru-RU"/>
        </w:rPr>
      </w:pPr>
      <w:r w:rsidRPr="00956871">
        <w:rPr>
          <w:lang w:bidi="ru-RU"/>
        </w:rPr>
        <w:t>V</w:t>
      </w:r>
      <w:r w:rsidRPr="00C05169">
        <w:rPr>
          <w:vertAlign w:val="subscript"/>
          <w:lang w:bidi="ru-RU"/>
        </w:rPr>
        <w:t xml:space="preserve">1 планi </w:t>
      </w:r>
      <w:r w:rsidRPr="00956871">
        <w:rPr>
          <w:lang w:bidi="ru-RU"/>
        </w:rPr>
        <w:t>- количество врачей,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1 - размер единовременной компенсационной выплаты, предоставляемой врачу, равный 1 млн. рублей;</w:t>
      </w:r>
    </w:p>
    <w:p w:rsidR="0011485D" w:rsidRPr="00956871" w:rsidRDefault="0011485D" w:rsidP="0011485D">
      <w:pPr>
        <w:ind w:firstLine="709"/>
        <w:rPr>
          <w:lang w:bidi="ru-RU"/>
        </w:rPr>
      </w:pPr>
      <w:r w:rsidRPr="00956871">
        <w:rPr>
          <w:lang w:bidi="ru-RU"/>
        </w:rPr>
        <w:t>F</w:t>
      </w:r>
      <w:r w:rsidRPr="00C05169">
        <w:rPr>
          <w:vertAlign w:val="subscript"/>
          <w:lang w:bidi="ru-RU"/>
        </w:rPr>
        <w:t>1 планi</w:t>
      </w:r>
      <w:r w:rsidRPr="00956871">
        <w:rPr>
          <w:lang w:bidi="ru-RU"/>
        </w:rPr>
        <w:t xml:space="preserve"> - количество работников со средним медицинским образованием,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0,5 - размер единовременной компенсационной выплаты, предоставляемой работнику со средним медицинским образованием, равный  0,5 млн. рублей;</w:t>
      </w:r>
    </w:p>
    <w:p w:rsidR="0011485D" w:rsidRPr="00956871" w:rsidRDefault="0011485D" w:rsidP="0011485D">
      <w:pPr>
        <w:ind w:firstLine="709"/>
        <w:rPr>
          <w:lang w:bidi="ru-RU"/>
        </w:rPr>
      </w:pPr>
      <w:r w:rsidRPr="00956871">
        <w:rPr>
          <w:lang w:bidi="ru-RU"/>
        </w:rPr>
        <w:t>L</w:t>
      </w:r>
      <w:r w:rsidRPr="00C05169">
        <w:rPr>
          <w:vertAlign w:val="subscript"/>
          <w:lang w:bidi="ru-RU"/>
        </w:rPr>
        <w:t>i</w:t>
      </w:r>
      <w:r w:rsidRPr="00956871">
        <w:rPr>
          <w:lang w:bidi="ru-RU"/>
        </w:rPr>
        <w:t xml:space="preserve"> - предельный уровень софинансирования расходного обязательства i-го субъекта Российской Федерации из федерального бюджета, определяемый в соответствии с </w:t>
      </w:r>
      <w:hyperlink r:id="rId88" w:history="1">
        <w:r w:rsidRPr="00956871">
          <w:rPr>
            <w:lang w:bidi="ru-RU"/>
          </w:rPr>
          <w:t>пунктом 13</w:t>
        </w:r>
      </w:hyperlink>
      <w:r w:rsidRPr="00956871">
        <w:rPr>
          <w:lang w:bidi="ru-RU"/>
        </w:rPr>
        <w:t xml:space="preserve"> Правил формирования, предоставления и распределения субсидий.</w:t>
      </w:r>
    </w:p>
    <w:p w:rsidR="0011485D" w:rsidRPr="00956871" w:rsidRDefault="0011485D" w:rsidP="0011485D">
      <w:pPr>
        <w:ind w:firstLine="709"/>
        <w:rPr>
          <w:lang w:bidi="ru-RU"/>
        </w:rPr>
      </w:pPr>
      <w:r w:rsidRPr="00956871">
        <w:rPr>
          <w:lang w:bidi="ru-RU"/>
        </w:rPr>
        <w:t>10.</w:t>
      </w:r>
      <w:r w:rsidR="00294121" w:rsidRPr="00956871">
        <w:rPr>
          <w:lang w:bidi="ru-RU"/>
        </w:rPr>
        <w:t> </w:t>
      </w:r>
      <w:r w:rsidRPr="00956871">
        <w:rPr>
          <w:lang w:bidi="ru-RU"/>
        </w:rPr>
        <w:t xml:space="preserve">Размер субсидии бюджету i-го субъекта Российской Федерации, принимающего участие в </w:t>
      </w:r>
      <w:r w:rsidR="006D31FC">
        <w:rPr>
          <w:lang w:bidi="ru-RU"/>
        </w:rPr>
        <w:t>соответствующем</w:t>
      </w:r>
      <w:r w:rsidRPr="00956871">
        <w:rPr>
          <w:lang w:bidi="ru-RU"/>
        </w:rPr>
        <w:t xml:space="preserve"> финансовом году в реализации мероприятий, предусмотренных </w:t>
      </w:r>
      <w:hyperlink w:anchor="P14" w:history="1">
        <w:r w:rsidRPr="00956871">
          <w:rPr>
            <w:lang w:bidi="ru-RU"/>
          </w:rPr>
          <w:t>пунктом 1</w:t>
        </w:r>
      </w:hyperlink>
      <w:r w:rsidRPr="00956871">
        <w:rPr>
          <w:lang w:bidi="ru-RU"/>
        </w:rPr>
        <w:t xml:space="preserve"> настоящих Правил (S2i), касающийся прибывших (переехавших) на работу  в сельские населенные  пункты, либо рабочие поселки, либо поселки городского типа, расположенные на территории Дальневосточного федерального округа, в районах Крайнего Севера, и приравненных к ним местностях, Арктической зоне, определяется по формуле:</w:t>
      </w:r>
    </w:p>
    <w:p w:rsidR="0011485D" w:rsidRPr="00956871" w:rsidRDefault="0011485D" w:rsidP="0011485D">
      <w:pPr>
        <w:ind w:firstLine="709"/>
        <w:rPr>
          <w:lang w:bidi="ru-RU"/>
        </w:rPr>
      </w:pPr>
    </w:p>
    <w:p w:rsidR="0011485D" w:rsidRPr="00956871" w:rsidRDefault="0011485D" w:rsidP="002348BE">
      <w:pPr>
        <w:ind w:firstLine="709"/>
        <w:jc w:val="center"/>
        <w:rPr>
          <w:lang w:bidi="ru-RU"/>
        </w:rPr>
      </w:pPr>
      <w:r w:rsidRPr="00956871">
        <w:rPr>
          <w:lang w:bidi="ru-RU"/>
        </w:rPr>
        <w:t>S</w:t>
      </w:r>
      <w:r w:rsidRPr="00C05169">
        <w:rPr>
          <w:vertAlign w:val="subscript"/>
          <w:lang w:bidi="ru-RU"/>
        </w:rPr>
        <w:t xml:space="preserve">2i </w:t>
      </w:r>
      <w:r w:rsidRPr="00956871">
        <w:rPr>
          <w:lang w:bidi="ru-RU"/>
        </w:rPr>
        <w:t>= (V</w:t>
      </w:r>
      <w:r w:rsidRPr="00C05169">
        <w:rPr>
          <w:vertAlign w:val="subscript"/>
          <w:lang w:bidi="ru-RU"/>
        </w:rPr>
        <w:t xml:space="preserve">2 планi  </w:t>
      </w:r>
      <w:r w:rsidRPr="00956871">
        <w:rPr>
          <w:lang w:bidi="ru-RU"/>
        </w:rPr>
        <w:t>х2 +  F</w:t>
      </w:r>
      <w:r w:rsidRPr="00C05169">
        <w:rPr>
          <w:vertAlign w:val="subscript"/>
          <w:lang w:bidi="ru-RU"/>
        </w:rPr>
        <w:t xml:space="preserve">2 планiх  </w:t>
      </w:r>
      <w:r w:rsidRPr="00956871">
        <w:rPr>
          <w:lang w:bidi="ru-RU"/>
        </w:rPr>
        <w:t>х1) x L</w:t>
      </w:r>
      <w:r w:rsidRPr="00C05169">
        <w:rPr>
          <w:vertAlign w:val="subscript"/>
          <w:lang w:bidi="ru-RU"/>
        </w:rPr>
        <w:t>i</w:t>
      </w:r>
      <w:r w:rsidRPr="00956871">
        <w:rPr>
          <w:lang w:bidi="ru-RU"/>
        </w:rPr>
        <w:t>,</w:t>
      </w:r>
    </w:p>
    <w:p w:rsidR="0011485D" w:rsidRPr="00956871" w:rsidRDefault="0011485D" w:rsidP="0011485D">
      <w:pPr>
        <w:ind w:firstLine="709"/>
        <w:rPr>
          <w:lang w:bidi="ru-RU"/>
        </w:rPr>
      </w:pPr>
    </w:p>
    <w:p w:rsidR="0011485D" w:rsidRPr="00956871" w:rsidRDefault="0011485D" w:rsidP="0011485D">
      <w:pPr>
        <w:ind w:firstLine="709"/>
        <w:rPr>
          <w:lang w:bidi="ru-RU"/>
        </w:rPr>
      </w:pPr>
      <w:r w:rsidRPr="00956871">
        <w:rPr>
          <w:lang w:bidi="ru-RU"/>
        </w:rPr>
        <w:t>где:</w:t>
      </w:r>
    </w:p>
    <w:p w:rsidR="0011485D" w:rsidRPr="00956871" w:rsidRDefault="0011485D" w:rsidP="0011485D">
      <w:pPr>
        <w:ind w:firstLine="709"/>
        <w:rPr>
          <w:lang w:bidi="ru-RU"/>
        </w:rPr>
      </w:pPr>
      <w:r w:rsidRPr="00956871">
        <w:rPr>
          <w:lang w:bidi="ru-RU"/>
        </w:rPr>
        <w:t>V</w:t>
      </w:r>
      <w:r w:rsidRPr="00C05169">
        <w:rPr>
          <w:vertAlign w:val="subscript"/>
          <w:lang w:bidi="ru-RU"/>
        </w:rPr>
        <w:t>2</w:t>
      </w:r>
      <w:r w:rsidRPr="00956871">
        <w:rPr>
          <w:lang w:bidi="ru-RU"/>
        </w:rPr>
        <w:t> </w:t>
      </w:r>
      <w:r w:rsidRPr="00C05169">
        <w:rPr>
          <w:vertAlign w:val="subscript"/>
          <w:lang w:bidi="ru-RU"/>
        </w:rPr>
        <w:t>планi</w:t>
      </w:r>
      <w:r w:rsidRPr="00956871">
        <w:rPr>
          <w:lang w:bidi="ru-RU"/>
        </w:rPr>
        <w:t xml:space="preserve"> - количество врачей,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2 - размер единовременной компенсационной выплаты, предоставляемой врачу, равный 2 млн. рублей;</w:t>
      </w:r>
    </w:p>
    <w:p w:rsidR="0011485D" w:rsidRPr="00956871" w:rsidRDefault="0011485D" w:rsidP="0011485D">
      <w:pPr>
        <w:ind w:firstLine="709"/>
        <w:rPr>
          <w:lang w:bidi="ru-RU"/>
        </w:rPr>
      </w:pPr>
      <w:r w:rsidRPr="00956871">
        <w:rPr>
          <w:lang w:bidi="ru-RU"/>
        </w:rPr>
        <w:t>F</w:t>
      </w:r>
      <w:r w:rsidRPr="00C05169">
        <w:rPr>
          <w:vertAlign w:val="subscript"/>
          <w:lang w:bidi="ru-RU"/>
        </w:rPr>
        <w:t xml:space="preserve">2 планi </w:t>
      </w:r>
      <w:r w:rsidRPr="00956871">
        <w:rPr>
          <w:lang w:bidi="ru-RU"/>
        </w:rPr>
        <w:t>- количество работников со средним медицинским образованием,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1,0 - размер единовременной компенсационной выплаты, предоставляемой работнику со средним медицинским образованием, равный  1,0 млн. рублей;</w:t>
      </w:r>
    </w:p>
    <w:p w:rsidR="0011485D" w:rsidRPr="00956871" w:rsidRDefault="0011485D" w:rsidP="0011485D">
      <w:pPr>
        <w:ind w:firstLine="709"/>
        <w:rPr>
          <w:lang w:bidi="ru-RU"/>
        </w:rPr>
      </w:pPr>
      <w:r w:rsidRPr="00956871">
        <w:rPr>
          <w:lang w:bidi="ru-RU"/>
        </w:rPr>
        <w:t>L</w:t>
      </w:r>
      <w:r w:rsidRPr="00C05169">
        <w:rPr>
          <w:vertAlign w:val="subscript"/>
          <w:lang w:bidi="ru-RU"/>
        </w:rPr>
        <w:t>i</w:t>
      </w:r>
      <w:r w:rsidRPr="00956871">
        <w:rPr>
          <w:lang w:bidi="ru-RU"/>
        </w:rPr>
        <w:t xml:space="preserve"> - предельный уровень софинансирования расходного обязательства i-го субъекта Российской Федерации из федерального бюджета, определяемый в соответствии с </w:t>
      </w:r>
      <w:hyperlink r:id="rId89" w:history="1">
        <w:r w:rsidRPr="00956871">
          <w:rPr>
            <w:lang w:bidi="ru-RU"/>
          </w:rPr>
          <w:t>пунктом 13</w:t>
        </w:r>
      </w:hyperlink>
      <w:r w:rsidRPr="00956871">
        <w:rPr>
          <w:lang w:bidi="ru-RU"/>
        </w:rPr>
        <w:t xml:space="preserve"> Правил формирования, предоставления и распределения субсидий.</w:t>
      </w:r>
    </w:p>
    <w:p w:rsidR="0011485D" w:rsidRPr="00956871" w:rsidRDefault="0011485D" w:rsidP="0011485D">
      <w:pPr>
        <w:ind w:firstLine="709"/>
        <w:rPr>
          <w:lang w:bidi="ru-RU"/>
        </w:rPr>
      </w:pPr>
      <w:r w:rsidRPr="00956871">
        <w:rPr>
          <w:lang w:bidi="ru-RU"/>
        </w:rPr>
        <w:t xml:space="preserve">11. Размер субсидии бюджету i-го субъекта Российской Федерации, принимающего участие в </w:t>
      </w:r>
      <w:r w:rsidR="006D31FC">
        <w:rPr>
          <w:lang w:bidi="ru-RU"/>
        </w:rPr>
        <w:t>соответствующем</w:t>
      </w:r>
      <w:r w:rsidRPr="00956871">
        <w:rPr>
          <w:lang w:bidi="ru-RU"/>
        </w:rPr>
        <w:t xml:space="preserve"> финансовом году в реализации мероприятий, предусмотренных </w:t>
      </w:r>
      <w:hyperlink w:anchor="P14" w:history="1">
        <w:r w:rsidRPr="00956871">
          <w:rPr>
            <w:lang w:bidi="ru-RU"/>
          </w:rPr>
          <w:t>пунктом 1</w:t>
        </w:r>
      </w:hyperlink>
      <w:r w:rsidRPr="00956871">
        <w:rPr>
          <w:lang w:bidi="ru-RU"/>
        </w:rPr>
        <w:t xml:space="preserve"> настоящих Правил (S3i), касающийся прибывших (переехавших) на работу в сельские населенные  пункты, либо рабочие поселки, либо поселки городского типа, расположенные в удаленных и труднодоступных территориях, определяется по формуле:</w:t>
      </w:r>
    </w:p>
    <w:p w:rsidR="0011485D" w:rsidRPr="00956871" w:rsidRDefault="0011485D" w:rsidP="0011485D">
      <w:pPr>
        <w:ind w:firstLine="709"/>
        <w:rPr>
          <w:lang w:bidi="ru-RU"/>
        </w:rPr>
      </w:pPr>
    </w:p>
    <w:p w:rsidR="0011485D" w:rsidRPr="00956871" w:rsidRDefault="0011485D" w:rsidP="002348BE">
      <w:pPr>
        <w:ind w:firstLine="709"/>
        <w:jc w:val="center"/>
        <w:rPr>
          <w:lang w:bidi="ru-RU"/>
        </w:rPr>
      </w:pPr>
      <w:r w:rsidRPr="00C05169">
        <w:rPr>
          <w:lang w:bidi="ru-RU"/>
        </w:rPr>
        <w:t>S</w:t>
      </w:r>
      <w:r w:rsidRPr="00C05169">
        <w:rPr>
          <w:vertAlign w:val="subscript"/>
          <w:lang w:bidi="ru-RU"/>
        </w:rPr>
        <w:t xml:space="preserve">3i </w:t>
      </w:r>
      <w:r w:rsidRPr="00956871">
        <w:rPr>
          <w:lang w:bidi="ru-RU"/>
        </w:rPr>
        <w:t>= (V</w:t>
      </w:r>
      <w:r w:rsidRPr="00C05169">
        <w:rPr>
          <w:vertAlign w:val="subscript"/>
          <w:lang w:bidi="ru-RU"/>
        </w:rPr>
        <w:t xml:space="preserve">3 планi  </w:t>
      </w:r>
      <w:r w:rsidRPr="00956871">
        <w:rPr>
          <w:lang w:bidi="ru-RU"/>
        </w:rPr>
        <w:t>х1,5х + F</w:t>
      </w:r>
      <w:r w:rsidRPr="00C05169">
        <w:rPr>
          <w:vertAlign w:val="subscript"/>
          <w:lang w:bidi="ru-RU"/>
        </w:rPr>
        <w:t xml:space="preserve">3 планi  </w:t>
      </w:r>
      <w:r w:rsidRPr="00956871">
        <w:rPr>
          <w:lang w:bidi="ru-RU"/>
        </w:rPr>
        <w:t>х0,75 ) x L</w:t>
      </w:r>
      <w:r w:rsidRPr="00C05169">
        <w:rPr>
          <w:vertAlign w:val="subscript"/>
          <w:lang w:bidi="ru-RU"/>
        </w:rPr>
        <w:t>i</w:t>
      </w:r>
      <w:r w:rsidRPr="00956871">
        <w:rPr>
          <w:lang w:bidi="ru-RU"/>
        </w:rPr>
        <w:t>,</w:t>
      </w:r>
    </w:p>
    <w:p w:rsidR="0011485D" w:rsidRPr="00956871" w:rsidRDefault="0011485D" w:rsidP="0011485D">
      <w:pPr>
        <w:ind w:firstLine="709"/>
        <w:rPr>
          <w:lang w:bidi="ru-RU"/>
        </w:rPr>
      </w:pPr>
    </w:p>
    <w:p w:rsidR="0011485D" w:rsidRPr="00956871" w:rsidRDefault="0011485D" w:rsidP="0011485D">
      <w:pPr>
        <w:ind w:firstLine="709"/>
        <w:rPr>
          <w:lang w:bidi="ru-RU"/>
        </w:rPr>
      </w:pPr>
      <w:r w:rsidRPr="00956871">
        <w:rPr>
          <w:lang w:bidi="ru-RU"/>
        </w:rPr>
        <w:t>где:</w:t>
      </w:r>
    </w:p>
    <w:p w:rsidR="0011485D" w:rsidRPr="00956871" w:rsidRDefault="0011485D" w:rsidP="0011485D">
      <w:pPr>
        <w:ind w:firstLine="709"/>
        <w:rPr>
          <w:lang w:bidi="ru-RU"/>
        </w:rPr>
      </w:pPr>
      <w:r w:rsidRPr="00956871">
        <w:rPr>
          <w:lang w:bidi="ru-RU"/>
        </w:rPr>
        <w:t>V</w:t>
      </w:r>
      <w:r w:rsidRPr="00C05169">
        <w:rPr>
          <w:vertAlign w:val="subscript"/>
          <w:lang w:bidi="ru-RU"/>
        </w:rPr>
        <w:t xml:space="preserve">3 планi </w:t>
      </w:r>
      <w:r w:rsidRPr="00956871">
        <w:rPr>
          <w:lang w:bidi="ru-RU"/>
        </w:rPr>
        <w:t>- количество врачей,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1,5 - размер единовременной компенсационной выплаты, предоставляемой врачу, равный 1, 5млн. рублей;</w:t>
      </w:r>
    </w:p>
    <w:p w:rsidR="0011485D" w:rsidRPr="00956871" w:rsidRDefault="0011485D" w:rsidP="0011485D">
      <w:pPr>
        <w:ind w:firstLine="709"/>
        <w:rPr>
          <w:lang w:bidi="ru-RU"/>
        </w:rPr>
      </w:pPr>
      <w:r w:rsidRPr="00956871">
        <w:rPr>
          <w:lang w:bidi="ru-RU"/>
        </w:rPr>
        <w:t>F</w:t>
      </w:r>
      <w:r w:rsidRPr="00C05169">
        <w:rPr>
          <w:vertAlign w:val="subscript"/>
          <w:lang w:bidi="ru-RU"/>
        </w:rPr>
        <w:t xml:space="preserve">3 планi </w:t>
      </w:r>
      <w:r w:rsidRPr="00956871">
        <w:rPr>
          <w:lang w:bidi="ru-RU"/>
        </w:rPr>
        <w:t>- количество работников со средним медицинским образованием, которым планируется предоставить единовременные компенсационные выплаты, в i-м субъекте Российской Федерации в соответствующем финансовом году;</w:t>
      </w:r>
    </w:p>
    <w:p w:rsidR="0011485D" w:rsidRPr="00956871" w:rsidRDefault="0011485D" w:rsidP="0011485D">
      <w:pPr>
        <w:ind w:firstLine="709"/>
        <w:rPr>
          <w:lang w:bidi="ru-RU"/>
        </w:rPr>
      </w:pPr>
      <w:r w:rsidRPr="00956871">
        <w:rPr>
          <w:lang w:bidi="ru-RU"/>
        </w:rPr>
        <w:t>0,75 - размер единовременной компенсационной выплаты, предоставляемой работнику со средним медицинским образованием, равный 0,75 млн. рублей;</w:t>
      </w:r>
    </w:p>
    <w:p w:rsidR="0011485D" w:rsidRPr="00956871" w:rsidRDefault="0011485D" w:rsidP="0011485D">
      <w:pPr>
        <w:ind w:firstLine="709"/>
        <w:rPr>
          <w:lang w:bidi="ru-RU"/>
        </w:rPr>
      </w:pPr>
      <w:r w:rsidRPr="00956871">
        <w:rPr>
          <w:lang w:bidi="ru-RU"/>
        </w:rPr>
        <w:t>L</w:t>
      </w:r>
      <w:r w:rsidRPr="00C05169">
        <w:rPr>
          <w:vertAlign w:val="subscript"/>
          <w:lang w:bidi="ru-RU"/>
        </w:rPr>
        <w:t>i</w:t>
      </w:r>
      <w:r w:rsidRPr="00956871">
        <w:rPr>
          <w:lang w:bidi="ru-RU"/>
        </w:rPr>
        <w:t xml:space="preserve"> - предельный уровень софинансирования расходного обязательства i-го субъекта Российской Федерации из федерального бюджета, определяемый в соответствии с </w:t>
      </w:r>
      <w:hyperlink r:id="rId90" w:history="1">
        <w:r w:rsidRPr="00956871">
          <w:rPr>
            <w:lang w:bidi="ru-RU"/>
          </w:rPr>
          <w:t>пунктом 13</w:t>
        </w:r>
      </w:hyperlink>
      <w:r w:rsidRPr="00956871">
        <w:rPr>
          <w:lang w:bidi="ru-RU"/>
        </w:rPr>
        <w:t xml:space="preserve"> Правил формирования, предоставления и распределения субсидий.</w:t>
      </w:r>
    </w:p>
    <w:p w:rsidR="0011485D" w:rsidRPr="00956871" w:rsidRDefault="00294121" w:rsidP="0011485D">
      <w:pPr>
        <w:ind w:firstLine="709"/>
        <w:rPr>
          <w:lang w:bidi="ru-RU"/>
        </w:rPr>
      </w:pPr>
      <w:r w:rsidRPr="00956871">
        <w:rPr>
          <w:lang w:bidi="ru-RU"/>
        </w:rPr>
        <w:t>12. </w:t>
      </w:r>
      <w:r w:rsidR="0011485D" w:rsidRPr="00956871">
        <w:rPr>
          <w:lang w:bidi="ru-RU"/>
        </w:rPr>
        <w:t>Объем бюджетных ассигнований на финансовое обеспечение расходных обязательств субъекта Российской Федерации на осуществление единовременных компенсационных выплат медицинским работникам (врачам, медицинским работникам со средним медицинским образованием),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целях софинансирования которых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в соглашении значения показателя результата  использования субсидии: 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 равная 100 процентам.</w:t>
      </w:r>
    </w:p>
    <w:p w:rsidR="0011485D" w:rsidRPr="00956871" w:rsidRDefault="0011485D" w:rsidP="0011485D">
      <w:pPr>
        <w:ind w:firstLine="709"/>
        <w:rPr>
          <w:lang w:bidi="ru-RU"/>
        </w:rPr>
      </w:pPr>
      <w:r w:rsidRPr="00956871">
        <w:rPr>
          <w:lang w:bidi="ru-RU"/>
        </w:rPr>
        <w:t xml:space="preserve">Размер субсидии бюджету субъекта Российской Федерации в финансовом году не может превышать размер средств на исполнение в финансовом году расходных обязательств субъекта Российской Федерации, связанных с реализацией мероприятий, предусмотренных </w:t>
      </w:r>
      <w:hyperlink w:anchor="P14" w:history="1">
        <w:r w:rsidRPr="00956871">
          <w:rPr>
            <w:lang w:bidi="ru-RU"/>
          </w:rPr>
          <w:t>пунктом 1</w:t>
        </w:r>
      </w:hyperlink>
      <w:r w:rsidRPr="00956871">
        <w:rPr>
          <w:lang w:bidi="ru-RU"/>
        </w:rPr>
        <w:t xml:space="preserve"> настоящих Правил, с учетом предельного уровня софинансирования расходного обязательства субъекта Российской Федерации из федерального бюджета, определенного в соответствии с </w:t>
      </w:r>
      <w:hyperlink r:id="rId91" w:history="1">
        <w:r w:rsidRPr="00956871">
          <w:rPr>
            <w:lang w:bidi="ru-RU"/>
          </w:rPr>
          <w:t>пунктом 13</w:t>
        </w:r>
      </w:hyperlink>
      <w:r w:rsidRPr="00956871">
        <w:rPr>
          <w:lang w:bidi="ru-RU"/>
        </w:rPr>
        <w:t xml:space="preserve"> Правил формирования, предоставления и распределения субсидий.</w:t>
      </w:r>
    </w:p>
    <w:p w:rsidR="0011485D" w:rsidRPr="00956871" w:rsidRDefault="0011485D" w:rsidP="0011485D">
      <w:pPr>
        <w:ind w:firstLine="709"/>
        <w:rPr>
          <w:lang w:bidi="ru-RU"/>
        </w:rPr>
      </w:pPr>
      <w:r w:rsidRPr="00956871">
        <w:rPr>
          <w:lang w:bidi="ru-RU"/>
        </w:rPr>
        <w:t xml:space="preserve">Распределение субсидий между бюджетами субъектов Российской Федерации устанавливается федеральным </w:t>
      </w:r>
      <w:hyperlink r:id="rId92" w:history="1">
        <w:r w:rsidRPr="00956871">
          <w:rPr>
            <w:lang w:bidi="ru-RU"/>
          </w:rPr>
          <w:t>законом</w:t>
        </w:r>
      </w:hyperlink>
      <w:r w:rsidRPr="00956871">
        <w:rPr>
          <w:lang w:bidi="ru-RU"/>
        </w:rPr>
        <w:t xml:space="preserve"> о федеральном бюджете на соответствующий финансовый год и плановый период.</w:t>
      </w:r>
    </w:p>
    <w:p w:rsidR="0011485D" w:rsidRPr="00956871" w:rsidRDefault="00294121" w:rsidP="00CE3F61">
      <w:pPr>
        <w:ind w:firstLine="709"/>
        <w:rPr>
          <w:lang w:bidi="ru-RU"/>
        </w:rPr>
      </w:pPr>
      <w:r w:rsidRPr="00956871">
        <w:rPr>
          <w:lang w:bidi="ru-RU"/>
        </w:rPr>
        <w:t>13. </w:t>
      </w:r>
      <w:r w:rsidR="0011485D" w:rsidRPr="00956871">
        <w:rPr>
          <w:lang w:bidi="ru-RU"/>
        </w:rPr>
        <w:t>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11485D" w:rsidRPr="00956871" w:rsidRDefault="00294121" w:rsidP="0011485D">
      <w:pPr>
        <w:ind w:firstLine="709"/>
        <w:rPr>
          <w:lang w:bidi="ru-RU"/>
        </w:rPr>
      </w:pPr>
      <w:r w:rsidRPr="00956871">
        <w:rPr>
          <w:lang w:bidi="ru-RU"/>
        </w:rPr>
        <w:t>14. </w:t>
      </w:r>
      <w:r w:rsidR="0011485D" w:rsidRPr="00956871">
        <w:rPr>
          <w:lang w:bidi="ru-RU"/>
        </w:rPr>
        <w:t xml:space="preserve">Оценка эффективности использования субсидии (процентов) (Ii),  определяется по формуле: </w:t>
      </w:r>
    </w:p>
    <w:p w:rsidR="0011485D" w:rsidRPr="00956871" w:rsidRDefault="0011485D" w:rsidP="0011485D">
      <w:pPr>
        <w:ind w:firstLine="709"/>
        <w:rPr>
          <w:lang w:bidi="ru-RU"/>
        </w:rPr>
      </w:pPr>
      <w:r w:rsidRPr="00956871">
        <w:rPr>
          <w:lang w:bidi="ru-RU"/>
        </w:rPr>
        <w:t xml:space="preserve">                                           V</w:t>
      </w:r>
      <w:r w:rsidRPr="00C05169">
        <w:rPr>
          <w:vertAlign w:val="subscript"/>
          <w:lang w:bidi="ru-RU"/>
        </w:rPr>
        <w:t>фактi</w:t>
      </w:r>
      <w:r w:rsidRPr="00956871">
        <w:rPr>
          <w:lang w:bidi="ru-RU"/>
        </w:rPr>
        <w:t xml:space="preserve"> + F</w:t>
      </w:r>
      <w:r w:rsidRPr="00C05169">
        <w:rPr>
          <w:vertAlign w:val="subscript"/>
          <w:lang w:bidi="ru-RU"/>
        </w:rPr>
        <w:t>фактi</w:t>
      </w:r>
    </w:p>
    <w:p w:rsidR="0011485D" w:rsidRPr="00956871" w:rsidRDefault="0011485D" w:rsidP="0011485D">
      <w:pPr>
        <w:ind w:firstLine="709"/>
        <w:rPr>
          <w:lang w:bidi="ru-RU"/>
        </w:rPr>
      </w:pPr>
      <w:r w:rsidRPr="00956871">
        <w:rPr>
          <w:lang w:bidi="ru-RU"/>
        </w:rPr>
        <w:t xml:space="preserve">                                    Ii= –––––––––––––– х 100%,</w:t>
      </w:r>
    </w:p>
    <w:p w:rsidR="0011485D" w:rsidRPr="00956871" w:rsidRDefault="0011485D" w:rsidP="0011485D">
      <w:pPr>
        <w:ind w:firstLine="709"/>
        <w:rPr>
          <w:lang w:bidi="ru-RU"/>
        </w:rPr>
      </w:pPr>
      <w:r w:rsidRPr="00956871">
        <w:rPr>
          <w:lang w:bidi="ru-RU"/>
        </w:rPr>
        <w:t xml:space="preserve">                                            V</w:t>
      </w:r>
      <w:r w:rsidRPr="00C05169">
        <w:rPr>
          <w:vertAlign w:val="subscript"/>
          <w:lang w:bidi="ru-RU"/>
        </w:rPr>
        <w:t>планi</w:t>
      </w:r>
      <w:r w:rsidRPr="00956871">
        <w:rPr>
          <w:lang w:bidi="ru-RU"/>
        </w:rPr>
        <w:t xml:space="preserve"> + F</w:t>
      </w:r>
      <w:r w:rsidRPr="00C05169">
        <w:rPr>
          <w:vertAlign w:val="subscript"/>
          <w:lang w:bidi="ru-RU"/>
        </w:rPr>
        <w:t>планi</w:t>
      </w:r>
    </w:p>
    <w:p w:rsidR="0011485D" w:rsidRPr="00956871" w:rsidRDefault="0011485D" w:rsidP="0011485D">
      <w:pPr>
        <w:ind w:firstLine="709"/>
        <w:rPr>
          <w:lang w:bidi="ru-RU"/>
        </w:rPr>
      </w:pPr>
    </w:p>
    <w:p w:rsidR="0011485D" w:rsidRPr="00956871" w:rsidRDefault="0011485D" w:rsidP="0011485D">
      <w:pPr>
        <w:ind w:firstLine="709"/>
        <w:rPr>
          <w:lang w:bidi="ru-RU"/>
        </w:rPr>
      </w:pPr>
      <w:r w:rsidRPr="00956871">
        <w:rPr>
          <w:lang w:bidi="ru-RU"/>
        </w:rPr>
        <w:t>где:</w:t>
      </w:r>
    </w:p>
    <w:p w:rsidR="0011485D" w:rsidRPr="00956871" w:rsidRDefault="0011485D" w:rsidP="0011485D">
      <w:pPr>
        <w:ind w:firstLine="709"/>
        <w:rPr>
          <w:lang w:bidi="ru-RU"/>
        </w:rPr>
      </w:pPr>
      <w:r w:rsidRPr="00956871">
        <w:rPr>
          <w:lang w:bidi="ru-RU"/>
        </w:rPr>
        <w:t>V</w:t>
      </w:r>
      <w:r w:rsidRPr="00C05169">
        <w:rPr>
          <w:vertAlign w:val="subscript"/>
          <w:lang w:bidi="ru-RU"/>
        </w:rPr>
        <w:t xml:space="preserve">планi </w:t>
      </w:r>
      <w:r w:rsidRPr="00956871">
        <w:rPr>
          <w:lang w:bidi="ru-RU"/>
        </w:rPr>
        <w:t>– общее количество врачей (V1 планi + V2 планi +V3 планi), которым планируется предоставить единовременные компенсационные выплаты, в i-м субъекте Российской Федерации в соответствующем финансовом году (человек);</w:t>
      </w:r>
    </w:p>
    <w:p w:rsidR="0011485D" w:rsidRPr="00956871" w:rsidRDefault="0011485D" w:rsidP="0011485D">
      <w:pPr>
        <w:ind w:firstLine="709"/>
        <w:rPr>
          <w:lang w:bidi="ru-RU"/>
        </w:rPr>
      </w:pPr>
      <w:r w:rsidRPr="00956871">
        <w:rPr>
          <w:lang w:bidi="ru-RU"/>
        </w:rPr>
        <w:t>F</w:t>
      </w:r>
      <w:r w:rsidRPr="00C05169">
        <w:rPr>
          <w:vertAlign w:val="subscript"/>
          <w:lang w:bidi="ru-RU"/>
        </w:rPr>
        <w:t xml:space="preserve">планi </w:t>
      </w:r>
      <w:r w:rsidRPr="00956871">
        <w:rPr>
          <w:lang w:bidi="ru-RU"/>
        </w:rPr>
        <w:t>– общее количество работников со средним медицинским образованием (F</w:t>
      </w:r>
      <w:r w:rsidRPr="00C05169">
        <w:rPr>
          <w:vertAlign w:val="subscript"/>
          <w:lang w:bidi="ru-RU"/>
        </w:rPr>
        <w:t xml:space="preserve">1 планi </w:t>
      </w:r>
      <w:r w:rsidRPr="00956871">
        <w:rPr>
          <w:lang w:bidi="ru-RU"/>
        </w:rPr>
        <w:t>+ F</w:t>
      </w:r>
      <w:r w:rsidRPr="00C05169">
        <w:rPr>
          <w:vertAlign w:val="subscript"/>
          <w:lang w:bidi="ru-RU"/>
        </w:rPr>
        <w:t xml:space="preserve">2 планi </w:t>
      </w:r>
      <w:r w:rsidRPr="00956871">
        <w:rPr>
          <w:lang w:bidi="ru-RU"/>
        </w:rPr>
        <w:t>+ F</w:t>
      </w:r>
      <w:r w:rsidRPr="00C05169">
        <w:rPr>
          <w:vertAlign w:val="subscript"/>
          <w:lang w:bidi="ru-RU"/>
        </w:rPr>
        <w:t>3 планi</w:t>
      </w:r>
      <w:r w:rsidRPr="00956871">
        <w:rPr>
          <w:lang w:bidi="ru-RU"/>
        </w:rPr>
        <w:t>), которым планируется предоставить единовременные компенсационные выплаты, в i-м субъекте Российской Федерации в соответствующем финансовом году (человек);</w:t>
      </w:r>
    </w:p>
    <w:p w:rsidR="0011485D" w:rsidRPr="00956871" w:rsidRDefault="0011485D" w:rsidP="0011485D">
      <w:pPr>
        <w:ind w:firstLine="709"/>
        <w:rPr>
          <w:lang w:bidi="ru-RU"/>
        </w:rPr>
      </w:pPr>
      <w:r w:rsidRPr="00956871">
        <w:rPr>
          <w:lang w:bidi="ru-RU"/>
        </w:rPr>
        <w:t>V</w:t>
      </w:r>
      <w:r w:rsidRPr="00C05169">
        <w:rPr>
          <w:vertAlign w:val="subscript"/>
          <w:lang w:bidi="ru-RU"/>
        </w:rPr>
        <w:t xml:space="preserve">фактi </w:t>
      </w:r>
      <w:r w:rsidRPr="00956871">
        <w:rPr>
          <w:lang w:bidi="ru-RU"/>
        </w:rPr>
        <w:t>– количество врачей, которым фактически предоставлены единовременные компенсационные выплаты, в i-м субъекте Российской Федерации в соответствующем финансовом году (человек);</w:t>
      </w:r>
    </w:p>
    <w:p w:rsidR="0011485D" w:rsidRPr="00956871" w:rsidRDefault="0011485D" w:rsidP="0011485D">
      <w:pPr>
        <w:ind w:firstLine="709"/>
        <w:rPr>
          <w:lang w:bidi="ru-RU"/>
        </w:rPr>
      </w:pPr>
      <w:r w:rsidRPr="00956871">
        <w:rPr>
          <w:lang w:bidi="ru-RU"/>
        </w:rPr>
        <w:t>F</w:t>
      </w:r>
      <w:r w:rsidRPr="00C05169">
        <w:rPr>
          <w:vertAlign w:val="subscript"/>
          <w:lang w:bidi="ru-RU"/>
        </w:rPr>
        <w:t>фактi</w:t>
      </w:r>
      <w:r w:rsidRPr="00956871">
        <w:rPr>
          <w:lang w:bidi="ru-RU"/>
        </w:rPr>
        <w:t xml:space="preserve"> –  количество работников со средним медицинским образованием, которым фактически предоставлены единовременные компенсационные выплаты, в i-м субъекте Российской Федерации в соответствующем финансовом году (человек).</w:t>
      </w:r>
    </w:p>
    <w:p w:rsidR="0011485D" w:rsidRPr="00956871" w:rsidRDefault="00294121" w:rsidP="0011485D">
      <w:pPr>
        <w:ind w:firstLine="709"/>
        <w:rPr>
          <w:lang w:bidi="ru-RU"/>
        </w:rPr>
      </w:pPr>
      <w:bookmarkStart w:id="8" w:name="P45"/>
      <w:bookmarkEnd w:id="8"/>
      <w:r w:rsidRPr="00956871">
        <w:rPr>
          <w:lang w:bidi="ru-RU"/>
        </w:rPr>
        <w:t>15. </w:t>
      </w:r>
      <w:r w:rsidR="0011485D" w:rsidRPr="00956871">
        <w:rPr>
          <w:lang w:bidi="ru-RU"/>
        </w:rPr>
        <w:t xml:space="preserve">Оценка эффективности использования субсидии осуществляется Министерством здравоохранения Российской Федерации на основании сравнения значения показателя результатов использования субсидии, установленного в соглашении, и фактически достигнутого по итогам отчетного года значения показателя результатов использования субсидии, предусмотренного </w:t>
      </w:r>
      <w:hyperlink w:anchor="P45" w:history="1">
        <w:r w:rsidR="0011485D" w:rsidRPr="00956871">
          <w:rPr>
            <w:lang w:bidi="ru-RU"/>
          </w:rPr>
          <w:t>пунктом 14</w:t>
        </w:r>
      </w:hyperlink>
      <w:r w:rsidR="0011485D" w:rsidRPr="00956871">
        <w:rPr>
          <w:lang w:bidi="ru-RU"/>
        </w:rPr>
        <w:t xml:space="preserve"> настоящих Правил.</w:t>
      </w:r>
    </w:p>
    <w:p w:rsidR="0011485D" w:rsidRPr="00956871" w:rsidRDefault="0011485D" w:rsidP="0011485D">
      <w:pPr>
        <w:ind w:firstLine="709"/>
        <w:rPr>
          <w:lang w:bidi="ru-RU"/>
        </w:rPr>
      </w:pPr>
      <w:r w:rsidRPr="00956871">
        <w:rPr>
          <w:lang w:bidi="ru-RU"/>
        </w:rPr>
        <w:t>16.</w:t>
      </w:r>
      <w:r w:rsidR="00294121" w:rsidRPr="00956871">
        <w:rPr>
          <w:lang w:bidi="ru-RU"/>
        </w:rPr>
        <w:t> </w:t>
      </w:r>
      <w:r w:rsidRPr="00956871">
        <w:rPr>
          <w:lang w:bidi="ru-RU"/>
        </w:rPr>
        <w:t xml:space="preserve">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а также основания для освобождения субъектов Российской Федерации от применения мер финансовой ответственности установлены </w:t>
      </w:r>
      <w:hyperlink r:id="rId93" w:history="1">
        <w:r w:rsidRPr="00956871">
          <w:rPr>
            <w:lang w:bidi="ru-RU"/>
          </w:rPr>
          <w:t>пунктами 16</w:t>
        </w:r>
      </w:hyperlink>
      <w:r w:rsidRPr="00956871">
        <w:rPr>
          <w:lang w:bidi="ru-RU"/>
        </w:rPr>
        <w:t xml:space="preserve"> - </w:t>
      </w:r>
      <w:hyperlink r:id="rId94" w:history="1">
        <w:r w:rsidRPr="00956871">
          <w:rPr>
            <w:lang w:bidi="ru-RU"/>
          </w:rPr>
          <w:t>19</w:t>
        </w:r>
      </w:hyperlink>
      <w:r w:rsidRPr="00956871">
        <w:rPr>
          <w:lang w:bidi="ru-RU"/>
        </w:rPr>
        <w:t xml:space="preserve"> и </w:t>
      </w:r>
      <w:hyperlink r:id="rId95" w:history="1">
        <w:r w:rsidRPr="00956871">
          <w:rPr>
            <w:lang w:bidi="ru-RU"/>
          </w:rPr>
          <w:t>20</w:t>
        </w:r>
      </w:hyperlink>
      <w:r w:rsidRPr="00956871">
        <w:rPr>
          <w:lang w:bidi="ru-RU"/>
        </w:rPr>
        <w:t xml:space="preserve"> Правил формирования, предоставления и распределения субсидий.</w:t>
      </w:r>
    </w:p>
    <w:p w:rsidR="0011485D" w:rsidRPr="00956871" w:rsidRDefault="00294121" w:rsidP="0011485D">
      <w:pPr>
        <w:ind w:firstLine="709"/>
        <w:rPr>
          <w:lang w:bidi="ru-RU"/>
        </w:rPr>
      </w:pPr>
      <w:r w:rsidRPr="00956871">
        <w:rPr>
          <w:lang w:bidi="ru-RU"/>
        </w:rPr>
        <w:t>17. </w:t>
      </w:r>
      <w:r w:rsidR="0011485D" w:rsidRPr="00956871">
        <w:rPr>
          <w:lang w:bidi="ru-RU"/>
        </w:rPr>
        <w:t xml:space="preserve">Контроль за реализацией субъектами Российской Федерации мероприятий, предусмотренных </w:t>
      </w:r>
      <w:hyperlink w:anchor="P14" w:history="1">
        <w:r w:rsidR="0011485D" w:rsidRPr="00956871">
          <w:rPr>
            <w:lang w:bidi="ru-RU"/>
          </w:rPr>
          <w:t>пунктом 1</w:t>
        </w:r>
      </w:hyperlink>
      <w:r w:rsidR="0011485D" w:rsidRPr="00956871">
        <w:rPr>
          <w:lang w:bidi="ru-RU"/>
        </w:rPr>
        <w:t xml:space="preserve"> настоящих Правил, осуществляется Федеральной службой по надзору в сфере здравоохранения.</w:t>
      </w:r>
    </w:p>
    <w:p w:rsidR="0011485D" w:rsidRPr="00956871" w:rsidRDefault="00294121" w:rsidP="0011485D">
      <w:pPr>
        <w:ind w:firstLine="709"/>
        <w:rPr>
          <w:lang w:bidi="ru-RU"/>
        </w:rPr>
      </w:pPr>
      <w:r w:rsidRPr="00956871">
        <w:rPr>
          <w:lang w:bidi="ru-RU"/>
        </w:rPr>
        <w:t>18. </w:t>
      </w:r>
      <w:r w:rsidR="0011485D" w:rsidRPr="00956871">
        <w:rPr>
          <w:lang w:bidi="ru-RU"/>
        </w:rPr>
        <w:t>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федеральным органом исполнительной власти, осуществляющим функции по контролю и надзору в финансово-бюджетной сфере.</w:t>
      </w: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447327" w:rsidRPr="00956871" w:rsidRDefault="00447327" w:rsidP="00EF645E">
      <w:pPr>
        <w:ind w:firstLine="709"/>
      </w:pPr>
    </w:p>
    <w:p w:rsidR="003C2A19" w:rsidRPr="00956871" w:rsidRDefault="003C2A19" w:rsidP="00EF645E">
      <w:pPr>
        <w:ind w:firstLine="709"/>
      </w:pPr>
    </w:p>
    <w:p w:rsidR="003C2A19" w:rsidRPr="00956871" w:rsidRDefault="003C2A19" w:rsidP="00EF645E">
      <w:pPr>
        <w:ind w:firstLine="709"/>
      </w:pPr>
    </w:p>
    <w:p w:rsidR="003C2A19" w:rsidRPr="00956871" w:rsidRDefault="003C2A19" w:rsidP="00EF645E">
      <w:pPr>
        <w:ind w:firstLine="709"/>
      </w:pPr>
    </w:p>
    <w:p w:rsidR="003C2A19" w:rsidRPr="00956871" w:rsidRDefault="003C2A19" w:rsidP="00EF645E">
      <w:pPr>
        <w:ind w:firstLine="709"/>
      </w:pPr>
    </w:p>
    <w:p w:rsidR="00447327" w:rsidRPr="00956871" w:rsidRDefault="00447327" w:rsidP="00EF645E">
      <w:pPr>
        <w:ind w:firstLine="709"/>
      </w:pPr>
    </w:p>
    <w:p w:rsidR="0054789F" w:rsidRPr="00956871" w:rsidRDefault="0054789F" w:rsidP="00EF645E">
      <w:pPr>
        <w:ind w:firstLine="709"/>
      </w:pPr>
    </w:p>
    <w:p w:rsidR="003F36A9" w:rsidRPr="00956871" w:rsidRDefault="003F36A9" w:rsidP="00EF645E">
      <w:pPr>
        <w:ind w:firstLine="709"/>
      </w:pPr>
    </w:p>
    <w:p w:rsidR="003F36A9" w:rsidRPr="00956871" w:rsidRDefault="003F36A9" w:rsidP="00EF645E">
      <w:pPr>
        <w:ind w:firstLine="709"/>
      </w:pPr>
    </w:p>
    <w:p w:rsidR="003F36A9" w:rsidRPr="00956871" w:rsidRDefault="003F36A9" w:rsidP="00EF645E">
      <w:pPr>
        <w:ind w:firstLine="709"/>
      </w:pPr>
    </w:p>
    <w:p w:rsidR="003F36A9" w:rsidRPr="00956871" w:rsidRDefault="003F36A9" w:rsidP="00EF645E">
      <w:pPr>
        <w:ind w:firstLine="709"/>
      </w:pPr>
    </w:p>
    <w:p w:rsidR="00D602A1" w:rsidRPr="00956871" w:rsidRDefault="00100A70" w:rsidP="00100A70">
      <w:pPr>
        <w:ind w:firstLine="709"/>
      </w:pPr>
      <w:r w:rsidRPr="00956871">
        <w:br w:type="page"/>
      </w:r>
    </w:p>
    <w:p w:rsidR="00EF645E" w:rsidRPr="00956871" w:rsidRDefault="00EF645E" w:rsidP="00207BAA">
      <w:pPr>
        <w:spacing w:line="240" w:lineRule="atLeast"/>
        <w:ind w:left="4253"/>
        <w:jc w:val="center"/>
      </w:pPr>
      <w:r w:rsidRPr="00956871">
        <w:t>ПРИЛОЖЕНИЕ № 9</w:t>
      </w:r>
    </w:p>
    <w:p w:rsidR="00EF645E" w:rsidRPr="00956871" w:rsidRDefault="00EF645E" w:rsidP="00207BAA">
      <w:pPr>
        <w:ind w:left="4253"/>
        <w:jc w:val="center"/>
      </w:pPr>
      <w:r w:rsidRPr="00956871">
        <w:t>к государственной программе</w:t>
      </w:r>
    </w:p>
    <w:p w:rsidR="00EF645E" w:rsidRPr="00956871" w:rsidRDefault="00EF645E" w:rsidP="00207BAA">
      <w:pPr>
        <w:spacing w:line="240" w:lineRule="atLeast"/>
        <w:ind w:left="4253"/>
        <w:jc w:val="center"/>
      </w:pPr>
      <w:r w:rsidRPr="00956871">
        <w:t>Российской Федерации</w:t>
      </w:r>
    </w:p>
    <w:p w:rsidR="00EF645E" w:rsidRPr="00956871" w:rsidRDefault="00EF645E" w:rsidP="00207BAA">
      <w:pPr>
        <w:spacing w:line="240" w:lineRule="atLeast"/>
        <w:ind w:left="4253"/>
        <w:jc w:val="center"/>
      </w:pPr>
      <w:r w:rsidRPr="00956871">
        <w:t>"Развитие здравоохранения"</w:t>
      </w:r>
    </w:p>
    <w:p w:rsidR="00E548D1" w:rsidRPr="00956871" w:rsidRDefault="00E548D1" w:rsidP="00EF645E">
      <w:pPr>
        <w:spacing w:line="240" w:lineRule="atLeast"/>
        <w:ind w:left="4820"/>
        <w:jc w:val="center"/>
      </w:pPr>
    </w:p>
    <w:p w:rsidR="00E548D1" w:rsidRPr="00956871" w:rsidRDefault="00E548D1" w:rsidP="00EF645E">
      <w:pPr>
        <w:spacing w:line="240" w:lineRule="atLeast"/>
        <w:ind w:left="4820"/>
        <w:jc w:val="center"/>
      </w:pPr>
    </w:p>
    <w:p w:rsidR="00E220AF" w:rsidRPr="00956871" w:rsidRDefault="00E220AF" w:rsidP="00E220AF">
      <w:pPr>
        <w:spacing w:line="276" w:lineRule="auto"/>
        <w:jc w:val="center"/>
        <w:rPr>
          <w:b/>
        </w:rPr>
      </w:pPr>
      <w:r w:rsidRPr="00956871">
        <w:rPr>
          <w:b/>
        </w:rPr>
        <w:t>П Р А В И Л А</w:t>
      </w:r>
    </w:p>
    <w:p w:rsidR="00E220AF" w:rsidRPr="00956871" w:rsidRDefault="00E220AF" w:rsidP="00E220AF">
      <w:pPr>
        <w:spacing w:line="276" w:lineRule="auto"/>
        <w:jc w:val="center"/>
        <w:rPr>
          <w:b/>
        </w:rPr>
      </w:pPr>
      <w:r w:rsidRPr="00956871">
        <w:rPr>
          <w:b/>
        </w:rPr>
        <w:t>предоставления и распределения субсидий из федерального</w:t>
      </w:r>
    </w:p>
    <w:p w:rsidR="00E220AF" w:rsidRPr="00956871" w:rsidRDefault="00E220AF" w:rsidP="00E220AF">
      <w:pPr>
        <w:spacing w:line="276" w:lineRule="auto"/>
        <w:jc w:val="center"/>
        <w:rPr>
          <w:b/>
        </w:rPr>
      </w:pPr>
      <w:r w:rsidRPr="00956871">
        <w:rPr>
          <w:b/>
        </w:rPr>
        <w:t>бюджета бюджетам субъектов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w:t>
      </w:r>
    </w:p>
    <w:p w:rsidR="00E220AF" w:rsidRPr="00956871" w:rsidRDefault="00E220AF" w:rsidP="00E220AF">
      <w:pPr>
        <w:spacing w:line="276" w:lineRule="auto"/>
        <w:ind w:firstLine="709"/>
        <w:rPr>
          <w:lang w:bidi="ru-RU"/>
        </w:rPr>
      </w:pPr>
    </w:p>
    <w:p w:rsidR="00E220AF" w:rsidRPr="00956871" w:rsidRDefault="00E220AF" w:rsidP="00E220AF">
      <w:pPr>
        <w:spacing w:line="276" w:lineRule="auto"/>
        <w:ind w:firstLine="709"/>
        <w:rPr>
          <w:lang w:bidi="ru-RU"/>
        </w:rPr>
      </w:pPr>
    </w:p>
    <w:p w:rsidR="00E220AF" w:rsidRPr="00956871" w:rsidRDefault="00E220AF" w:rsidP="00E220AF">
      <w:pPr>
        <w:spacing w:line="276" w:lineRule="auto"/>
        <w:ind w:firstLine="709"/>
        <w:rPr>
          <w:lang w:bidi="ru-RU"/>
        </w:rPr>
      </w:pPr>
      <w:r w:rsidRPr="00956871">
        <w:rPr>
          <w:lang w:bidi="ru-RU"/>
        </w:rPr>
        <w:t xml:space="preserve">1. Настоящие Правила устанавливают цели, 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w:t>
      </w:r>
      <w:r w:rsidRPr="00956871">
        <w:rPr>
          <w:lang w:bidi="ru-RU"/>
        </w:rPr>
        <w:br/>
        <w:t>при реализации государственных программ субъектов Российской Федерации, содержащих мероприятия по развитию системы паллиативной медицинской помощи (далее – субсидия).</w:t>
      </w:r>
    </w:p>
    <w:p w:rsidR="00E220AF" w:rsidRPr="00956871" w:rsidRDefault="00E220AF" w:rsidP="00E220AF">
      <w:pPr>
        <w:spacing w:line="276" w:lineRule="auto"/>
        <w:ind w:firstLine="709"/>
        <w:rPr>
          <w:lang w:bidi="ru-RU"/>
        </w:rPr>
      </w:pPr>
      <w:r w:rsidRPr="00956871">
        <w:rPr>
          <w:lang w:bidi="ru-RU"/>
        </w:rPr>
        <w:t>2. Субсидии предоставляются в целях софинансирования расходных обязательств субъектов Российской Федерации, возникших при реализации следующих мероприятий:</w:t>
      </w:r>
    </w:p>
    <w:p w:rsidR="00E220AF" w:rsidRPr="00956871" w:rsidRDefault="00E220AF" w:rsidP="00E220AF">
      <w:pPr>
        <w:spacing w:line="276" w:lineRule="auto"/>
        <w:ind w:firstLine="709"/>
        <w:rPr>
          <w:lang w:bidi="ru-RU"/>
        </w:rPr>
      </w:pPr>
      <w:r w:rsidRPr="00956871">
        <w:rPr>
          <w:lang w:bidi="ru-RU"/>
        </w:rPr>
        <w:t xml:space="preserve">а) обеспечение лекарственными препаратами, в том числе для обезболивания; </w:t>
      </w:r>
    </w:p>
    <w:p w:rsidR="00E220AF" w:rsidRPr="00956871" w:rsidRDefault="00E220AF" w:rsidP="00E220AF">
      <w:pPr>
        <w:spacing w:line="276" w:lineRule="auto"/>
        <w:ind w:firstLine="709"/>
        <w:rPr>
          <w:lang w:bidi="ru-RU"/>
        </w:rPr>
      </w:pPr>
      <w:r w:rsidRPr="00956871">
        <w:rPr>
          <w:lang w:bidi="ru-RU"/>
        </w:rPr>
        <w:t>б) обеспечение медицинских организаций, оказывающих паллиативную медицинскую помощь, медицинскими изделиями, в том числе для использования на дому.</w:t>
      </w:r>
    </w:p>
    <w:p w:rsidR="00E220AF" w:rsidRPr="00956871" w:rsidRDefault="00E220AF" w:rsidP="00E220AF">
      <w:pPr>
        <w:spacing w:line="276" w:lineRule="auto"/>
        <w:ind w:firstLine="709"/>
        <w:rPr>
          <w:lang w:bidi="ru-RU"/>
        </w:rPr>
      </w:pPr>
      <w:r w:rsidRPr="00956871">
        <w:rPr>
          <w:lang w:bidi="ru-RU"/>
        </w:rPr>
        <w:t>3. Субсидия предоставляется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субсидии на цели, указанные в пункте 2 настоящих Правил.</w:t>
      </w:r>
    </w:p>
    <w:p w:rsidR="00E220AF" w:rsidRPr="00956871" w:rsidRDefault="00E220AF" w:rsidP="00E220AF">
      <w:pPr>
        <w:spacing w:line="276" w:lineRule="auto"/>
        <w:ind w:firstLine="709"/>
        <w:rPr>
          <w:lang w:bidi="ru-RU"/>
        </w:rPr>
      </w:pPr>
      <w:r w:rsidRPr="00956871">
        <w:rPr>
          <w:lang w:bidi="ru-RU"/>
        </w:rPr>
        <w:t xml:space="preserve">4. Критериями отбора субъекта Российской Федерации </w:t>
      </w:r>
      <w:r w:rsidRPr="00956871">
        <w:rPr>
          <w:lang w:bidi="ru-RU"/>
        </w:rPr>
        <w:br/>
        <w:t>для предоставления субсидии являются:</w:t>
      </w:r>
    </w:p>
    <w:p w:rsidR="00E220AF" w:rsidRPr="00956871" w:rsidRDefault="00E220AF" w:rsidP="00E220AF">
      <w:pPr>
        <w:spacing w:line="276" w:lineRule="auto"/>
        <w:ind w:firstLine="709"/>
        <w:rPr>
          <w:lang w:bidi="ru-RU"/>
        </w:rPr>
      </w:pPr>
      <w:r w:rsidRPr="00956871">
        <w:rPr>
          <w:lang w:bidi="ru-RU"/>
        </w:rPr>
        <w:t>а) наличие в субъекте Российской Федерации медицинских организаций, оказывающих медицинскую помощь неизлечимым больным;</w:t>
      </w:r>
    </w:p>
    <w:p w:rsidR="00E220AF" w:rsidRPr="00956871" w:rsidRDefault="00E220AF" w:rsidP="00E220AF">
      <w:pPr>
        <w:spacing w:line="276" w:lineRule="auto"/>
        <w:ind w:firstLine="709"/>
        <w:rPr>
          <w:lang w:bidi="ru-RU"/>
        </w:rPr>
      </w:pPr>
      <w:r w:rsidRPr="00956871">
        <w:rPr>
          <w:lang w:bidi="ru-RU"/>
        </w:rPr>
        <w:t xml:space="preserve">б) наличие в субъекте Российской Федерации лиц, нуждающихся </w:t>
      </w:r>
      <w:r w:rsidRPr="00956871">
        <w:rPr>
          <w:lang w:bidi="ru-RU"/>
        </w:rPr>
        <w:br/>
        <w:t>в оказании паллиативной медицинской помощи, и системы их учета;</w:t>
      </w:r>
    </w:p>
    <w:p w:rsidR="00E220AF" w:rsidRPr="00956871" w:rsidRDefault="00E220AF" w:rsidP="00E220AF">
      <w:pPr>
        <w:spacing w:line="276" w:lineRule="auto"/>
        <w:ind w:firstLine="709"/>
        <w:rPr>
          <w:lang w:bidi="ru-RU"/>
        </w:rPr>
      </w:pPr>
      <w:r w:rsidRPr="00956871">
        <w:rPr>
          <w:lang w:bidi="ru-RU"/>
        </w:rPr>
        <w:t>в) наличие нормативного правового акта, утверждающего государственную программу субъекта Российской Федерации, включающую мероприятия по развитию паллиативной медицинской помощи и (или) индикаторы, соответствующие результатам использования субсидии, указанным в пункте 9 настоящих Правил.</w:t>
      </w:r>
    </w:p>
    <w:p w:rsidR="00E220AF" w:rsidRPr="00956871" w:rsidRDefault="00E220AF" w:rsidP="00E220AF">
      <w:pPr>
        <w:spacing w:line="276" w:lineRule="auto"/>
        <w:ind w:firstLine="709"/>
        <w:rPr>
          <w:lang w:bidi="ru-RU"/>
        </w:rPr>
      </w:pPr>
      <w:r w:rsidRPr="00956871">
        <w:rPr>
          <w:lang w:bidi="ru-RU"/>
        </w:rPr>
        <w:t>5. Субсидия предоставляется на основании соглашения между Министерством здравоохранения Российской Федерации и высшим исполнительным органом государственной власти субъекта Российской Федерации, которое заключается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 (далее – соглашение).</w:t>
      </w:r>
    </w:p>
    <w:p w:rsidR="00E220AF" w:rsidRPr="00956871" w:rsidRDefault="00E220AF" w:rsidP="00E220AF">
      <w:pPr>
        <w:spacing w:line="276" w:lineRule="auto"/>
        <w:ind w:firstLine="709"/>
        <w:rPr>
          <w:lang w:bidi="ru-RU"/>
        </w:rPr>
      </w:pPr>
      <w:r w:rsidRPr="00956871">
        <w:rPr>
          <w:lang w:bidi="ru-RU"/>
        </w:rPr>
        <w:t>6. Условиями предоставления субсидии являются:</w:t>
      </w:r>
    </w:p>
    <w:p w:rsidR="00E220AF" w:rsidRPr="00956871" w:rsidRDefault="00E220AF" w:rsidP="00E220AF">
      <w:pPr>
        <w:spacing w:line="276" w:lineRule="auto"/>
        <w:ind w:firstLine="709"/>
        <w:rPr>
          <w:lang w:bidi="ru-RU"/>
        </w:rPr>
      </w:pPr>
      <w:r w:rsidRPr="00956871">
        <w:rPr>
          <w:lang w:bidi="ru-RU"/>
        </w:rPr>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E220AF" w:rsidRPr="00956871" w:rsidRDefault="00E220AF" w:rsidP="00E220AF">
      <w:pPr>
        <w:spacing w:line="276" w:lineRule="auto"/>
        <w:ind w:firstLine="709"/>
        <w:rPr>
          <w:lang w:bidi="ru-RU"/>
        </w:rPr>
      </w:pPr>
      <w:r w:rsidRPr="00956871">
        <w:rPr>
          <w:lang w:bidi="ru-RU"/>
        </w:rPr>
        <w:t>б) наличие в бюджете субъекта Российской Федерации бюджетных ассигнований на финансовое обеспечение расходных обязательств субъекта Российской Федерации, софинансирование которых осуществляется из федерального бюджета, в объеме, необходимом для исполнения указанных обязательств, включающем размер планируемой к предоставлению из федерального бюджета субсидии;</w:t>
      </w:r>
    </w:p>
    <w:p w:rsidR="00E220AF" w:rsidRPr="00956871" w:rsidRDefault="00E220AF" w:rsidP="00E220AF">
      <w:pPr>
        <w:spacing w:line="276" w:lineRule="auto"/>
        <w:ind w:firstLine="709"/>
        <w:rPr>
          <w:lang w:bidi="ru-RU"/>
        </w:rPr>
      </w:pPr>
      <w:r w:rsidRPr="00956871">
        <w:rPr>
          <w:lang w:bidi="ru-RU"/>
        </w:rPr>
        <w:t xml:space="preserve">в) заключение соглашения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w:t>
      </w:r>
      <w:r w:rsidRPr="00956871">
        <w:rPr>
          <w:lang w:bidi="ru-RU"/>
        </w:rPr>
        <w:br/>
        <w:t>от 30 сентября 2014 г. № 999 «О формировании, предоставлении и распределении субсидий из федерального бюджета бюджетам субъектов Российской</w:t>
      </w:r>
      <w:r w:rsidRPr="00956871">
        <w:rPr>
          <w:lang w:val="en-US" w:bidi="ru-RU"/>
        </w:rPr>
        <w:t> </w:t>
      </w:r>
      <w:r w:rsidRPr="00956871">
        <w:rPr>
          <w:lang w:bidi="ru-RU"/>
        </w:rPr>
        <w:t>Федерации»</w:t>
      </w:r>
      <w:r w:rsidR="00781B32">
        <w:rPr>
          <w:lang w:bidi="ru-RU"/>
        </w:rPr>
        <w:t xml:space="preserve"> (далее – Правила)</w:t>
      </w:r>
      <w:r w:rsidRPr="00956871">
        <w:rPr>
          <w:lang w:bidi="ru-RU"/>
        </w:rPr>
        <w:t>.</w:t>
      </w:r>
    </w:p>
    <w:p w:rsidR="00E220AF" w:rsidRPr="00956871" w:rsidRDefault="00E220AF" w:rsidP="00E220AF">
      <w:pPr>
        <w:spacing w:line="276" w:lineRule="auto"/>
        <w:ind w:firstLine="709"/>
        <w:rPr>
          <w:lang w:bidi="ru-RU"/>
        </w:rPr>
      </w:pPr>
      <w:r w:rsidRPr="00956871">
        <w:rPr>
          <w:lang w:bidi="ru-RU"/>
        </w:rPr>
        <w:t>7. Размер предоставляемой бюджету субъекта Российской Федерации субсидии (</w:t>
      </w:r>
      <w:r w:rsidRPr="00956871">
        <w:rPr>
          <w:position w:val="-12"/>
        </w:rPr>
        <w:object w:dxaOrig="280" w:dyaOrig="380">
          <v:shape id="_x0000_i1050" type="#_x0000_t75" style="width:14.25pt;height:19.5pt" o:ole="">
            <v:imagedata r:id="rId96" o:title=""/>
          </v:shape>
          <o:OLEObject Type="Embed" ProgID="Equation.3" ShapeID="_x0000_i1050" DrawAspect="Content" ObjectID="_1635314796" r:id="rId97"/>
        </w:object>
      </w:r>
      <w:r w:rsidRPr="00956871">
        <w:rPr>
          <w:lang w:bidi="ru-RU"/>
        </w:rPr>
        <w:t>) определяется по формуле:</w:t>
      </w:r>
    </w:p>
    <w:p w:rsidR="00E220AF" w:rsidRPr="00956871" w:rsidRDefault="00E220AF" w:rsidP="00E220AF">
      <w:pPr>
        <w:spacing w:line="276" w:lineRule="auto"/>
        <w:ind w:firstLine="709"/>
        <w:rPr>
          <w:lang w:bidi="ru-RU"/>
        </w:rPr>
      </w:pPr>
    </w:p>
    <w:p w:rsidR="00E220AF" w:rsidRPr="00956871" w:rsidRDefault="00E220AF" w:rsidP="00E220AF">
      <w:pPr>
        <w:spacing w:line="276" w:lineRule="auto"/>
        <w:jc w:val="center"/>
        <w:rPr>
          <w:lang w:bidi="ru-RU"/>
        </w:rPr>
      </w:pPr>
      <w:r w:rsidRPr="00956871">
        <w:rPr>
          <w:position w:val="-38"/>
          <w:lang w:bidi="ru-RU"/>
        </w:rPr>
        <w:object w:dxaOrig="2600" w:dyaOrig="820">
          <v:shape id="_x0000_i1051" type="#_x0000_t75" style="width:130.5pt;height:41.25pt" o:ole="">
            <v:imagedata r:id="rId98" o:title=""/>
          </v:shape>
          <o:OLEObject Type="Embed" ProgID="Equation.3" ShapeID="_x0000_i1051" DrawAspect="Content" ObjectID="_1635314797" r:id="rId99"/>
        </w:object>
      </w:r>
      <w:r w:rsidRPr="00956871">
        <w:rPr>
          <w:lang w:bidi="ru-RU"/>
        </w:rPr>
        <w:t>,</w:t>
      </w:r>
    </w:p>
    <w:p w:rsidR="00E220AF" w:rsidRPr="00956871" w:rsidRDefault="00E220AF" w:rsidP="00E220AF">
      <w:pPr>
        <w:spacing w:line="276" w:lineRule="auto"/>
        <w:ind w:firstLine="709"/>
        <w:rPr>
          <w:lang w:bidi="ru-RU"/>
        </w:rPr>
      </w:pPr>
    </w:p>
    <w:p w:rsidR="00E220AF" w:rsidRPr="00956871" w:rsidRDefault="00E220AF" w:rsidP="00E220AF">
      <w:pPr>
        <w:spacing w:line="276" w:lineRule="auto"/>
        <w:ind w:firstLine="709"/>
        <w:rPr>
          <w:lang w:bidi="ru-RU"/>
        </w:rPr>
      </w:pPr>
      <w:r w:rsidRPr="00956871">
        <w:rPr>
          <w:lang w:bidi="ru-RU"/>
        </w:rPr>
        <w:t>где:</w:t>
      </w:r>
    </w:p>
    <w:p w:rsidR="00E220AF" w:rsidRPr="00956871" w:rsidRDefault="00E220AF" w:rsidP="00E220AF">
      <w:pPr>
        <w:spacing w:line="276" w:lineRule="auto"/>
        <w:ind w:firstLine="709"/>
        <w:rPr>
          <w:lang w:bidi="ru-RU"/>
        </w:rPr>
      </w:pPr>
      <w:r w:rsidRPr="00956871">
        <w:rPr>
          <w:position w:val="-14"/>
        </w:rPr>
        <w:object w:dxaOrig="580" w:dyaOrig="400">
          <v:shape id="_x0000_i1052" type="#_x0000_t75" style="width:30pt;height:19.5pt" o:ole="">
            <v:imagedata r:id="rId100" o:title=""/>
          </v:shape>
          <o:OLEObject Type="Embed" ProgID="Equation.3" ShapeID="_x0000_i1052" DrawAspect="Content" ObjectID="_1635314798" r:id="rId101"/>
        </w:object>
      </w:r>
      <w:r w:rsidRPr="00956871">
        <w:rPr>
          <w:lang w:bidi="ru-RU"/>
        </w:rPr>
        <w:t xml:space="preserve"> – общий объем бюджетных ассигнований, предусмотре</w:t>
      </w:r>
      <w:r w:rsidR="00781B32">
        <w:rPr>
          <w:lang w:bidi="ru-RU"/>
        </w:rPr>
        <w:t xml:space="preserve">нный </w:t>
      </w:r>
      <w:r w:rsidR="00781B32">
        <w:rPr>
          <w:lang w:bidi="ru-RU"/>
        </w:rPr>
        <w:br/>
        <w:t>в федеральном бюджете на соответствую</w:t>
      </w:r>
      <w:r w:rsidRPr="00956871">
        <w:rPr>
          <w:lang w:bidi="ru-RU"/>
        </w:rPr>
        <w:t>щий финансовый год и плановый период;</w:t>
      </w:r>
    </w:p>
    <w:p w:rsidR="00E220AF" w:rsidRPr="00956871" w:rsidRDefault="00E220AF" w:rsidP="00E220AF">
      <w:pPr>
        <w:spacing w:line="276" w:lineRule="auto"/>
        <w:ind w:firstLine="709"/>
        <w:rPr>
          <w:lang w:bidi="ru-RU"/>
        </w:rPr>
      </w:pPr>
      <w:r w:rsidRPr="00956871">
        <w:rPr>
          <w:position w:val="-12"/>
        </w:rPr>
        <w:object w:dxaOrig="260" w:dyaOrig="380">
          <v:shape id="_x0000_i1053" type="#_x0000_t75" style="width:12.75pt;height:19.5pt" o:ole="">
            <v:imagedata r:id="rId102" o:title=""/>
          </v:shape>
          <o:OLEObject Type="Embed" ProgID="Equation.3" ShapeID="_x0000_i1053" DrawAspect="Content" ObjectID="_1635314799" r:id="rId103"/>
        </w:object>
      </w:r>
      <w:r w:rsidRPr="00956871">
        <w:rPr>
          <w:lang w:bidi="ru-RU"/>
        </w:rPr>
        <w:t xml:space="preserve"> – численность лиц, нуждающихся в паллиативной медицинской помощи, в i-м субъекте Российской Федерации в предшествующем году, определяемая Министерством здравоохранения Российской Федерации;</w:t>
      </w:r>
    </w:p>
    <w:p w:rsidR="00E220AF" w:rsidRPr="00956871" w:rsidRDefault="00E220AF" w:rsidP="00E220AF">
      <w:pPr>
        <w:spacing w:line="276" w:lineRule="auto"/>
        <w:ind w:firstLine="709"/>
        <w:rPr>
          <w:lang w:bidi="ru-RU"/>
        </w:rPr>
      </w:pPr>
      <w:r w:rsidRPr="00956871">
        <w:rPr>
          <w:position w:val="-12"/>
        </w:rPr>
        <w:object w:dxaOrig="360" w:dyaOrig="380">
          <v:shape id="_x0000_i1054" type="#_x0000_t75" style="width:18.75pt;height:19.5pt" o:ole="">
            <v:imagedata r:id="rId104" o:title=""/>
          </v:shape>
          <o:OLEObject Type="Embed" ProgID="Equation.3" ShapeID="_x0000_i1054" DrawAspect="Content" ObjectID="_1635314800" r:id="rId105"/>
        </w:object>
      </w:r>
      <w:r w:rsidRPr="00956871">
        <w:rPr>
          <w:lang w:bidi="ru-RU"/>
        </w:rPr>
        <w:t xml:space="preserve"> – предельный уровень софинансирования расходного обязательства субъекта Российской Федерации из федерального бюджета по субъектам Российского Федерации</w:t>
      </w:r>
      <w:r w:rsidR="00781B32">
        <w:rPr>
          <w:lang w:bidi="ru-RU"/>
        </w:rPr>
        <w:t>, определяемый в соответствии с пунктом 13 Правил</w:t>
      </w:r>
      <w:r w:rsidRPr="00956871">
        <w:rPr>
          <w:lang w:bidi="ru-RU"/>
        </w:rPr>
        <w:t>;</w:t>
      </w:r>
    </w:p>
    <w:p w:rsidR="00E220AF" w:rsidRPr="00956871" w:rsidRDefault="00E220AF" w:rsidP="00E220AF">
      <w:pPr>
        <w:spacing w:line="276" w:lineRule="auto"/>
        <w:ind w:firstLine="709"/>
        <w:rPr>
          <w:lang w:bidi="ru-RU"/>
        </w:rPr>
      </w:pPr>
      <w:r w:rsidRPr="00956871">
        <w:rPr>
          <w:lang w:bidi="ru-RU"/>
        </w:rPr>
        <w:t>n – количество субъектов Российской Федерации – получателей субсидии.</w:t>
      </w:r>
    </w:p>
    <w:p w:rsidR="00E220AF" w:rsidRPr="00956871" w:rsidRDefault="00E220AF" w:rsidP="00E220AF">
      <w:pPr>
        <w:spacing w:line="276" w:lineRule="auto"/>
        <w:ind w:firstLine="709"/>
        <w:rPr>
          <w:lang w:bidi="ru-RU"/>
        </w:rPr>
      </w:pPr>
      <w:r w:rsidRPr="00956871">
        <w:rPr>
          <w:lang w:bidi="ru-RU"/>
        </w:rPr>
        <w:t xml:space="preserve">8. Оценка эффективности использования субсидии осуществляется </w:t>
      </w:r>
      <w:r w:rsidRPr="00956871">
        <w:rPr>
          <w:lang w:bidi="ru-RU"/>
        </w:rPr>
        <w:br/>
        <w:t>в соответствии с результатом использования субсидии.</w:t>
      </w:r>
    </w:p>
    <w:p w:rsidR="00E220AF" w:rsidRPr="00956871" w:rsidRDefault="00E220AF" w:rsidP="00E220AF">
      <w:pPr>
        <w:spacing w:line="276" w:lineRule="auto"/>
        <w:ind w:firstLine="709"/>
        <w:rPr>
          <w:lang w:bidi="ru-RU"/>
        </w:rPr>
      </w:pPr>
      <w:r w:rsidRPr="00956871">
        <w:rPr>
          <w:lang w:bidi="ru-RU"/>
        </w:rPr>
        <w:t>9. Результатом использования субсидии являются:</w:t>
      </w:r>
    </w:p>
    <w:p w:rsidR="00E220AF" w:rsidRPr="00956871" w:rsidRDefault="00E220AF" w:rsidP="00E220AF">
      <w:pPr>
        <w:spacing w:line="276" w:lineRule="auto"/>
        <w:ind w:firstLine="709"/>
        <w:rPr>
          <w:bCs/>
          <w:lang w:bidi="ru-RU"/>
        </w:rPr>
      </w:pPr>
      <w:r w:rsidRPr="00956871">
        <w:rPr>
          <w:bCs/>
          <w:lang w:bidi="ru-RU"/>
        </w:rPr>
        <w:t>а) </w:t>
      </w:r>
      <w:r w:rsidRPr="00956871">
        <w:rPr>
          <w:bCs/>
          <w:szCs w:val="28"/>
        </w:rPr>
        <w:t>обеспеченность паллиативными койками на 10 000 населения</w:t>
      </w:r>
      <w:r w:rsidRPr="00956871">
        <w:rPr>
          <w:bCs/>
          <w:lang w:bidi="ru-RU"/>
        </w:rPr>
        <w:t>;</w:t>
      </w:r>
    </w:p>
    <w:p w:rsidR="00E220AF" w:rsidRPr="00956871" w:rsidRDefault="00E220AF" w:rsidP="00E220AF">
      <w:pPr>
        <w:spacing w:line="276" w:lineRule="auto"/>
        <w:ind w:firstLine="709"/>
        <w:rPr>
          <w:bCs/>
          <w:lang w:bidi="ru-RU"/>
        </w:rPr>
      </w:pPr>
      <w:r w:rsidRPr="00956871">
        <w:rPr>
          <w:bCs/>
          <w:lang w:bidi="ru-RU"/>
        </w:rPr>
        <w:t>б) </w:t>
      </w:r>
      <w:r w:rsidRPr="00956871">
        <w:rPr>
          <w:bCs/>
          <w:szCs w:val="28"/>
        </w:rPr>
        <w:t xml:space="preserve">число посещений с паллиативной целью врачей-специалистов </w:t>
      </w:r>
      <w:r w:rsidRPr="00956871">
        <w:rPr>
          <w:bCs/>
          <w:szCs w:val="28"/>
        </w:rPr>
        <w:br/>
        <w:t>и среднего медицинского персонала (любых специальностей) на 10 000 населения</w:t>
      </w:r>
      <w:r w:rsidRPr="00956871">
        <w:rPr>
          <w:bCs/>
          <w:lang w:bidi="ru-RU"/>
        </w:rPr>
        <w:t>;</w:t>
      </w:r>
    </w:p>
    <w:p w:rsidR="00E220AF" w:rsidRPr="00956871" w:rsidRDefault="00E220AF" w:rsidP="00E220AF">
      <w:pPr>
        <w:spacing w:line="276" w:lineRule="auto"/>
        <w:ind w:firstLine="709"/>
        <w:rPr>
          <w:bCs/>
          <w:lang w:bidi="ru-RU"/>
        </w:rPr>
      </w:pPr>
      <w:r w:rsidRPr="00956871">
        <w:rPr>
          <w:bCs/>
          <w:lang w:bidi="ru-RU"/>
        </w:rPr>
        <w:t>в) </w:t>
      </w:r>
      <w:r w:rsidRPr="00956871">
        <w:rPr>
          <w:bCs/>
          <w:szCs w:val="28"/>
        </w:rPr>
        <w:t>доля посещений выездных патронажных бригад для оказания паллиативной медицинской помощи в общем количестве посещений по паллиативной медицинской помощи в амбулаторных условиях</w:t>
      </w:r>
      <w:r w:rsidRPr="00956871">
        <w:rPr>
          <w:bCs/>
          <w:lang w:bidi="ru-RU"/>
        </w:rPr>
        <w:t xml:space="preserve"> (процентов);</w:t>
      </w:r>
    </w:p>
    <w:p w:rsidR="00E220AF" w:rsidRPr="00956871" w:rsidRDefault="00E220AF" w:rsidP="00E220AF">
      <w:pPr>
        <w:spacing w:line="276" w:lineRule="auto"/>
        <w:ind w:firstLine="709"/>
        <w:rPr>
          <w:lang w:bidi="ru-RU"/>
        </w:rPr>
      </w:pPr>
      <w:r w:rsidRPr="00956871">
        <w:rPr>
          <w:bCs/>
          <w:lang w:bidi="ru-RU"/>
        </w:rPr>
        <w:t>г) </w:t>
      </w:r>
      <w:r w:rsidRPr="00956871">
        <w:rPr>
          <w:bCs/>
          <w:szCs w:val="28"/>
        </w:rPr>
        <w:t>полнота выборки наркотических и психотропных лекарственных препаратов субъектами в рамках заявленных потребностей в соответствии с планом распределения наркотических средств и психотропных веществ</w:t>
      </w:r>
      <w:r w:rsidRPr="00956871">
        <w:rPr>
          <w:lang w:bidi="ru-RU"/>
        </w:rPr>
        <w:t xml:space="preserve"> (процентов).</w:t>
      </w:r>
    </w:p>
    <w:p w:rsidR="00E220AF" w:rsidRPr="00956871" w:rsidRDefault="00E220AF" w:rsidP="00E220AF">
      <w:pPr>
        <w:spacing w:line="276" w:lineRule="auto"/>
        <w:ind w:firstLine="709"/>
        <w:rPr>
          <w:lang w:bidi="ru-RU"/>
        </w:rPr>
      </w:pPr>
      <w:r w:rsidRPr="00956871">
        <w:rPr>
          <w:lang w:bidi="ru-RU"/>
        </w:rPr>
        <w:t>10. 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E220AF" w:rsidRPr="00956871" w:rsidRDefault="00E220AF" w:rsidP="00E220AF">
      <w:pPr>
        <w:spacing w:line="276" w:lineRule="auto"/>
        <w:ind w:firstLine="709"/>
        <w:rPr>
          <w:lang w:bidi="ru-RU"/>
        </w:rPr>
      </w:pPr>
      <w:r w:rsidRPr="00956871">
        <w:rPr>
          <w:lang w:bidi="ru-RU"/>
        </w:rPr>
        <w:t>11. Уполномоченный высшим исполнительным органом государственной власти субъекта Российской Федерации исполнительный орган государственной власти субъекта Российской Федерации ежегодно, не позднее 2 апреля следующего года, представляет в Министерство здравоохранения Российской Федерации по форме, утвержденной Министерством, сведения о результатах реализации мероприятий, предусмотренных пунктом 2 настоящих Правил.</w:t>
      </w:r>
    </w:p>
    <w:p w:rsidR="00E220AF" w:rsidRPr="00956871" w:rsidRDefault="00E220AF" w:rsidP="00E220AF">
      <w:pPr>
        <w:spacing w:line="276" w:lineRule="auto"/>
        <w:ind w:firstLine="709"/>
        <w:rPr>
          <w:lang w:bidi="ru-RU"/>
        </w:rPr>
      </w:pPr>
      <w:r w:rsidRPr="00956871">
        <w:rPr>
          <w:lang w:bidi="ru-RU"/>
        </w:rPr>
        <w:t>12.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последующего использования, а также основания для освобождения субъектов Российской Федерации от применения мер финансовой ответственности установлены пунктами 16 – 18 и 20 Правил.</w:t>
      </w:r>
    </w:p>
    <w:p w:rsidR="00E220AF" w:rsidRPr="00956871" w:rsidRDefault="00E220AF" w:rsidP="00E220AF">
      <w:pPr>
        <w:spacing w:line="276" w:lineRule="auto"/>
        <w:ind w:firstLine="709"/>
        <w:rPr>
          <w:lang w:bidi="ru-RU"/>
        </w:rPr>
      </w:pPr>
      <w:r w:rsidRPr="00956871">
        <w:rPr>
          <w:lang w:bidi="ru-RU"/>
        </w:rPr>
        <w:t>13. Контроль за соблюдением субъектами Российской Федерации условий предоставления субсидий осуществляется федеральным органом исполнительной власти, осуществляющим функции по контролю и надзору в финансово-бюджетной сфере.</w:t>
      </w:r>
    </w:p>
    <w:p w:rsidR="00E220AF" w:rsidRPr="00956871" w:rsidRDefault="00E220AF" w:rsidP="00E220AF">
      <w:pPr>
        <w:spacing w:line="276" w:lineRule="auto"/>
      </w:pPr>
    </w:p>
    <w:p w:rsidR="001C5CFD" w:rsidRPr="00956871" w:rsidRDefault="001C5CFD" w:rsidP="001C5CFD">
      <w:pPr>
        <w:ind w:firstLine="709"/>
        <w:rPr>
          <w:lang w:bidi="ru-RU"/>
        </w:rPr>
      </w:pPr>
    </w:p>
    <w:p w:rsidR="00EF645E" w:rsidRPr="00956871" w:rsidRDefault="00EF645E"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B45056" w:rsidRPr="00956871" w:rsidRDefault="00B45056" w:rsidP="00EF645E">
      <w:pPr>
        <w:spacing w:line="240" w:lineRule="exact"/>
      </w:pPr>
    </w:p>
    <w:p w:rsidR="00B45056" w:rsidRPr="00956871" w:rsidRDefault="00B45056" w:rsidP="00EF645E">
      <w:pPr>
        <w:spacing w:line="240" w:lineRule="exact"/>
      </w:pPr>
    </w:p>
    <w:p w:rsidR="0054789F" w:rsidRPr="00956871" w:rsidRDefault="0054789F" w:rsidP="00EF645E">
      <w:pPr>
        <w:spacing w:line="240" w:lineRule="exact"/>
      </w:pPr>
    </w:p>
    <w:p w:rsidR="0054789F" w:rsidRPr="00956871" w:rsidRDefault="0054789F"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1C5CFD" w:rsidRPr="00956871" w:rsidRDefault="001C5CFD" w:rsidP="00EF645E">
      <w:pPr>
        <w:spacing w:line="240" w:lineRule="exact"/>
      </w:pPr>
    </w:p>
    <w:p w:rsidR="0054789F" w:rsidRPr="00403F16" w:rsidRDefault="00781B32" w:rsidP="00EF645E">
      <w:pPr>
        <w:spacing w:line="240" w:lineRule="exact"/>
        <w:rPr>
          <w:vanish/>
          <w:specVanish/>
        </w:rPr>
      </w:pPr>
      <w:r>
        <w:br w:type="page"/>
      </w:r>
    </w:p>
    <w:p w:rsidR="00781B32" w:rsidRDefault="00781B32" w:rsidP="002C009A">
      <w:pPr>
        <w:spacing w:line="240" w:lineRule="atLeast"/>
        <w:ind w:left="4253"/>
        <w:jc w:val="center"/>
      </w:pPr>
      <w:r>
        <w:t xml:space="preserve"> </w:t>
      </w:r>
    </w:p>
    <w:p w:rsidR="00E32EF3" w:rsidRPr="00956871" w:rsidRDefault="00E32EF3" w:rsidP="002C009A">
      <w:pPr>
        <w:spacing w:line="240" w:lineRule="atLeast"/>
        <w:ind w:left="4253"/>
        <w:jc w:val="center"/>
      </w:pPr>
      <w:r w:rsidRPr="00956871">
        <w:t>ПРИЛОЖЕНИЕ № 10</w:t>
      </w:r>
    </w:p>
    <w:p w:rsidR="00E32EF3" w:rsidRPr="00956871" w:rsidRDefault="00E32EF3" w:rsidP="002C009A">
      <w:pPr>
        <w:spacing w:line="240" w:lineRule="atLeast"/>
        <w:ind w:left="4253"/>
        <w:jc w:val="center"/>
      </w:pPr>
      <w:r w:rsidRPr="00956871">
        <w:t>к государственной программе</w:t>
      </w:r>
    </w:p>
    <w:p w:rsidR="00E32EF3" w:rsidRPr="00956871" w:rsidRDefault="00E32EF3" w:rsidP="002C009A">
      <w:pPr>
        <w:spacing w:line="240" w:lineRule="atLeast"/>
        <w:ind w:left="4253"/>
        <w:jc w:val="center"/>
      </w:pPr>
      <w:r w:rsidRPr="00956871">
        <w:t>Российской Федерации</w:t>
      </w:r>
    </w:p>
    <w:p w:rsidR="00E32EF3" w:rsidRPr="00956871" w:rsidRDefault="00E32EF3" w:rsidP="002C009A">
      <w:pPr>
        <w:spacing w:line="240" w:lineRule="atLeast"/>
        <w:ind w:left="4253"/>
        <w:jc w:val="center"/>
      </w:pPr>
      <w:r w:rsidRPr="00956871">
        <w:t>"Развитие здравоохранения"</w:t>
      </w:r>
    </w:p>
    <w:p w:rsidR="00E32EF3" w:rsidRPr="00956871" w:rsidRDefault="00E32EF3" w:rsidP="00713D13">
      <w:pPr>
        <w:spacing w:line="240" w:lineRule="exact"/>
        <w:rPr>
          <w:bCs/>
        </w:rPr>
      </w:pPr>
    </w:p>
    <w:p w:rsidR="00E548D1" w:rsidRPr="00956871" w:rsidRDefault="00E548D1" w:rsidP="00713D13">
      <w:pPr>
        <w:spacing w:line="240" w:lineRule="exact"/>
      </w:pPr>
    </w:p>
    <w:p w:rsidR="00781B32" w:rsidRPr="00EF5975" w:rsidRDefault="00781B32" w:rsidP="00781B32">
      <w:pPr>
        <w:pStyle w:val="ConsPlusTitle"/>
        <w:spacing w:line="276" w:lineRule="auto"/>
        <w:jc w:val="center"/>
        <w:rPr>
          <w:rFonts w:ascii="Times New Roman" w:hAnsi="Times New Roman" w:cs="Times New Roman"/>
          <w:sz w:val="28"/>
          <w:szCs w:val="28"/>
        </w:rPr>
      </w:pPr>
      <w:r w:rsidRPr="00EF5975">
        <w:rPr>
          <w:rFonts w:ascii="Times New Roman" w:hAnsi="Times New Roman" w:cs="Times New Roman"/>
          <w:sz w:val="28"/>
          <w:szCs w:val="28"/>
        </w:rPr>
        <w:t>П</w:t>
      </w:r>
      <w:r>
        <w:rPr>
          <w:rFonts w:ascii="Times New Roman" w:hAnsi="Times New Roman" w:cs="Times New Roman"/>
          <w:sz w:val="28"/>
          <w:szCs w:val="28"/>
        </w:rPr>
        <w:t xml:space="preserve"> </w:t>
      </w:r>
      <w:r w:rsidRPr="00EF5975">
        <w:rPr>
          <w:rFonts w:ascii="Times New Roman" w:hAnsi="Times New Roman" w:cs="Times New Roman"/>
          <w:sz w:val="28"/>
          <w:szCs w:val="28"/>
        </w:rPr>
        <w:t>Р</w:t>
      </w:r>
      <w:r>
        <w:rPr>
          <w:rFonts w:ascii="Times New Roman" w:hAnsi="Times New Roman" w:cs="Times New Roman"/>
          <w:sz w:val="28"/>
          <w:szCs w:val="28"/>
        </w:rPr>
        <w:t xml:space="preserve"> </w:t>
      </w:r>
      <w:r w:rsidRPr="00EF5975">
        <w:rPr>
          <w:rFonts w:ascii="Times New Roman" w:hAnsi="Times New Roman" w:cs="Times New Roman"/>
          <w:sz w:val="28"/>
          <w:szCs w:val="28"/>
        </w:rPr>
        <w:t>А</w:t>
      </w:r>
      <w:r>
        <w:rPr>
          <w:rFonts w:ascii="Times New Roman" w:hAnsi="Times New Roman" w:cs="Times New Roman"/>
          <w:sz w:val="28"/>
          <w:szCs w:val="28"/>
        </w:rPr>
        <w:t xml:space="preserve"> </w:t>
      </w:r>
      <w:r w:rsidRPr="00EF5975">
        <w:rPr>
          <w:rFonts w:ascii="Times New Roman" w:hAnsi="Times New Roman" w:cs="Times New Roman"/>
          <w:sz w:val="28"/>
          <w:szCs w:val="28"/>
        </w:rPr>
        <w:t>В</w:t>
      </w:r>
      <w:r>
        <w:rPr>
          <w:rFonts w:ascii="Times New Roman" w:hAnsi="Times New Roman" w:cs="Times New Roman"/>
          <w:sz w:val="28"/>
          <w:szCs w:val="28"/>
        </w:rPr>
        <w:t xml:space="preserve"> </w:t>
      </w:r>
      <w:r w:rsidRPr="00EF5975">
        <w:rPr>
          <w:rFonts w:ascii="Times New Roman" w:hAnsi="Times New Roman" w:cs="Times New Roman"/>
          <w:sz w:val="28"/>
          <w:szCs w:val="28"/>
        </w:rPr>
        <w:t>И</w:t>
      </w:r>
      <w:r>
        <w:rPr>
          <w:rFonts w:ascii="Times New Roman" w:hAnsi="Times New Roman" w:cs="Times New Roman"/>
          <w:sz w:val="28"/>
          <w:szCs w:val="28"/>
        </w:rPr>
        <w:t xml:space="preserve"> </w:t>
      </w:r>
      <w:r w:rsidRPr="00EF5975">
        <w:rPr>
          <w:rFonts w:ascii="Times New Roman" w:hAnsi="Times New Roman" w:cs="Times New Roman"/>
          <w:sz w:val="28"/>
          <w:szCs w:val="28"/>
        </w:rPr>
        <w:t>Л</w:t>
      </w:r>
      <w:r>
        <w:rPr>
          <w:rFonts w:ascii="Times New Roman" w:hAnsi="Times New Roman" w:cs="Times New Roman"/>
          <w:sz w:val="28"/>
          <w:szCs w:val="28"/>
        </w:rPr>
        <w:t xml:space="preserve"> </w:t>
      </w:r>
      <w:r w:rsidRPr="00EF5975">
        <w:rPr>
          <w:rFonts w:ascii="Times New Roman" w:hAnsi="Times New Roman" w:cs="Times New Roman"/>
          <w:sz w:val="28"/>
          <w:szCs w:val="28"/>
        </w:rPr>
        <w:t>А</w:t>
      </w:r>
    </w:p>
    <w:p w:rsidR="00781B32" w:rsidRPr="00EF5975" w:rsidRDefault="00781B32" w:rsidP="00781B32">
      <w:pPr>
        <w:pStyle w:val="ConsPlusTitle"/>
        <w:spacing w:line="276" w:lineRule="auto"/>
        <w:jc w:val="center"/>
        <w:rPr>
          <w:rFonts w:ascii="Times New Roman" w:hAnsi="Times New Roman" w:cs="Times New Roman"/>
          <w:sz w:val="28"/>
          <w:szCs w:val="28"/>
        </w:rPr>
      </w:pPr>
      <w:r w:rsidRPr="00EF5975">
        <w:rPr>
          <w:rFonts w:ascii="Times New Roman" w:hAnsi="Times New Roman" w:cs="Times New Roman"/>
          <w:sz w:val="28"/>
          <w:szCs w:val="28"/>
        </w:rPr>
        <w:t>предоставления субсидий бюджетам субъектов</w:t>
      </w:r>
    </w:p>
    <w:p w:rsidR="00781B32" w:rsidRPr="00EF5975" w:rsidRDefault="00781B32" w:rsidP="00781B32">
      <w:pPr>
        <w:pStyle w:val="ConsPlusTitle"/>
        <w:spacing w:line="276" w:lineRule="auto"/>
        <w:jc w:val="center"/>
        <w:rPr>
          <w:rFonts w:ascii="Times New Roman" w:hAnsi="Times New Roman" w:cs="Times New Roman"/>
          <w:sz w:val="28"/>
          <w:szCs w:val="28"/>
        </w:rPr>
      </w:pPr>
      <w:r>
        <w:rPr>
          <w:rFonts w:ascii="Times New Roman" w:hAnsi="Times New Roman" w:cs="Times New Roman"/>
          <w:sz w:val="28"/>
          <w:szCs w:val="28"/>
        </w:rPr>
        <w:t>Р</w:t>
      </w:r>
      <w:r w:rsidRPr="00EF5975">
        <w:rPr>
          <w:rFonts w:ascii="Times New Roman" w:hAnsi="Times New Roman" w:cs="Times New Roman"/>
          <w:sz w:val="28"/>
          <w:szCs w:val="28"/>
        </w:rPr>
        <w:t xml:space="preserve">оссийской </w:t>
      </w:r>
      <w:r>
        <w:rPr>
          <w:rFonts w:ascii="Times New Roman" w:hAnsi="Times New Roman" w:cs="Times New Roman"/>
          <w:sz w:val="28"/>
          <w:szCs w:val="28"/>
        </w:rPr>
        <w:t>Ф</w:t>
      </w:r>
      <w:r w:rsidRPr="00EF5975">
        <w:rPr>
          <w:rFonts w:ascii="Times New Roman" w:hAnsi="Times New Roman" w:cs="Times New Roman"/>
          <w:sz w:val="28"/>
          <w:szCs w:val="28"/>
        </w:rPr>
        <w:t xml:space="preserve">едерации, </w:t>
      </w:r>
      <w:r w:rsidRPr="00893274">
        <w:rPr>
          <w:rFonts w:ascii="Times New Roman" w:hAnsi="Times New Roman" w:cs="Times New Roman"/>
          <w:sz w:val="28"/>
          <w:szCs w:val="28"/>
        </w:rPr>
        <w:t>возникающих при реализации региональных проектов</w:t>
      </w:r>
      <w:r>
        <w:rPr>
          <w:rFonts w:ascii="Times New Roman" w:hAnsi="Times New Roman" w:cs="Times New Roman"/>
          <w:sz w:val="28"/>
          <w:szCs w:val="28"/>
        </w:rPr>
        <w:t xml:space="preserve"> «С</w:t>
      </w:r>
      <w:r w:rsidRPr="00EF5975">
        <w:rPr>
          <w:rFonts w:ascii="Times New Roman" w:hAnsi="Times New Roman" w:cs="Times New Roman"/>
          <w:sz w:val="28"/>
          <w:szCs w:val="28"/>
        </w:rPr>
        <w:t>оздание единого цифрового контура в здравоохранении</w:t>
      </w:r>
    </w:p>
    <w:p w:rsidR="00781B32" w:rsidRPr="00EF5975" w:rsidRDefault="00781B32" w:rsidP="00781B32">
      <w:pPr>
        <w:pStyle w:val="ConsPlusTitle"/>
        <w:spacing w:line="276" w:lineRule="auto"/>
        <w:jc w:val="center"/>
        <w:rPr>
          <w:rFonts w:ascii="Times New Roman" w:hAnsi="Times New Roman" w:cs="Times New Roman"/>
          <w:sz w:val="28"/>
          <w:szCs w:val="28"/>
        </w:rPr>
      </w:pPr>
      <w:r w:rsidRPr="00EF5975">
        <w:rPr>
          <w:rFonts w:ascii="Times New Roman" w:hAnsi="Times New Roman" w:cs="Times New Roman"/>
          <w:sz w:val="28"/>
          <w:szCs w:val="28"/>
        </w:rPr>
        <w:t>на основе единой государственной информационной</w:t>
      </w:r>
    </w:p>
    <w:p w:rsidR="00781B32" w:rsidRPr="00EF5975" w:rsidRDefault="00781B32" w:rsidP="00781B32">
      <w:pPr>
        <w:pStyle w:val="ConsPlusTitle"/>
        <w:spacing w:line="276" w:lineRule="auto"/>
        <w:jc w:val="center"/>
        <w:rPr>
          <w:rFonts w:ascii="Times New Roman" w:hAnsi="Times New Roman" w:cs="Times New Roman"/>
          <w:sz w:val="28"/>
          <w:szCs w:val="28"/>
        </w:rPr>
      </w:pPr>
      <w:r w:rsidRPr="00EF5975">
        <w:rPr>
          <w:rFonts w:ascii="Times New Roman" w:hAnsi="Times New Roman" w:cs="Times New Roman"/>
          <w:sz w:val="28"/>
          <w:szCs w:val="28"/>
        </w:rPr>
        <w:t>системы здравоохранения (ЕГИСЗ)</w:t>
      </w:r>
      <w:r>
        <w:rPr>
          <w:rFonts w:ascii="Times New Roman" w:hAnsi="Times New Roman" w:cs="Times New Roman"/>
          <w:sz w:val="28"/>
          <w:szCs w:val="28"/>
        </w:rPr>
        <w:t>»</w:t>
      </w:r>
    </w:p>
    <w:p w:rsidR="00781B32" w:rsidRPr="00EF5975" w:rsidRDefault="00781B32" w:rsidP="00781B32">
      <w:pPr>
        <w:pStyle w:val="ConsPlusNormal"/>
        <w:spacing w:line="276" w:lineRule="auto"/>
        <w:jc w:val="both"/>
        <w:rPr>
          <w:rFonts w:ascii="Times New Roman" w:hAnsi="Times New Roman" w:cs="Times New Roman"/>
          <w:sz w:val="28"/>
          <w:szCs w:val="28"/>
        </w:rPr>
      </w:pPr>
    </w:p>
    <w:p w:rsidR="00781B32" w:rsidRPr="00EF5975" w:rsidRDefault="00781B32" w:rsidP="00781B32">
      <w:pPr>
        <w:pStyle w:val="af4"/>
        <w:spacing w:line="276" w:lineRule="auto"/>
        <w:ind w:firstLine="567"/>
        <w:jc w:val="both"/>
      </w:pPr>
      <w:bookmarkStart w:id="9" w:name="P1671"/>
      <w:bookmarkEnd w:id="9"/>
      <w:r w:rsidRPr="00EF5975">
        <w:t xml:space="preserve">1. Настоящие Правила устанавливают порядок и условия предоставления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возникающими при реализации региональных проектов </w:t>
      </w:r>
      <w:r>
        <w:t>«</w:t>
      </w:r>
      <w:r w:rsidRPr="00EF5975">
        <w:t>Создание единого цифрового контура в здравоохранении на основе единой государственной информационной системы здравоохранения (ЕГИСЗ)</w:t>
      </w:r>
      <w:r>
        <w:t>»</w:t>
      </w:r>
      <w:r w:rsidRPr="00EF5975">
        <w:t xml:space="preserve">, обеспечивающих достижение целей, показателей и результатов федерального проекта </w:t>
      </w:r>
      <w:r>
        <w:t>«</w:t>
      </w:r>
      <w:r w:rsidRPr="00EF5975">
        <w:t>Создание единого цифрового контура в здравоохранении на основе единой государственной информационной системы здравоохранения (ЕГИСЗ)</w:t>
      </w:r>
      <w:r>
        <w:t>»</w:t>
      </w:r>
      <w:r w:rsidRPr="00EF5975">
        <w:t xml:space="preserve">, входящего в состав национального проекта </w:t>
      </w:r>
      <w:r>
        <w:t>«</w:t>
      </w:r>
      <w:r w:rsidRPr="00EF5975">
        <w:t>Здравоохранение</w:t>
      </w:r>
      <w:r w:rsidRPr="00893274">
        <w:t>» (далее соответственно - субсидии, федеральный проект, единая система), предусматривающих внедрение в медицинских организациях государственной системы здравоохранения субъектов Российской Федерации и муниципальной системы</w:t>
      </w:r>
      <w:r w:rsidRPr="00EF5975">
        <w:t xml:space="preserve"> здравоохранения медицинских информационных систем, соответствующих требованиям Министерства здравоохранения Российской Федерации и реализаци</w:t>
      </w:r>
      <w:r>
        <w:t>ю</w:t>
      </w:r>
      <w:r w:rsidRPr="00EF5975">
        <w:t xml:space="preserve"> государственных информационных систем в сфере здравоохранения, соответствующих требованиям Министерства здравоохранения Российской Федерации, обеспечивающих информационное взаимодействие с подсистемами единой системы.</w:t>
      </w:r>
    </w:p>
    <w:p w:rsidR="00781B32" w:rsidRPr="00893274" w:rsidRDefault="00781B32" w:rsidP="00781B32">
      <w:pPr>
        <w:pStyle w:val="af4"/>
        <w:spacing w:line="276" w:lineRule="auto"/>
        <w:ind w:firstLine="567"/>
        <w:jc w:val="both"/>
      </w:pPr>
      <w:bookmarkStart w:id="10" w:name="P1672"/>
      <w:bookmarkEnd w:id="10"/>
      <w:r w:rsidRPr="00893274">
        <w:t>2. Внедрение медицинских информационных систем в медицинских организациях государственной системы здравоохранения субъектов Российской Федерации и муниципальной системы здравоохранения и реализация государственных информационных систем в сфере здравоохранения субъектов Российской Федерации предусматривают осуществление государственных и муниципальных закупок товаров, выполнения работ, оказания услуг по следующим направлениям:</w:t>
      </w:r>
    </w:p>
    <w:p w:rsidR="00781B32" w:rsidRPr="00EF5975" w:rsidRDefault="00781B32" w:rsidP="00781B32">
      <w:pPr>
        <w:pStyle w:val="af4"/>
        <w:spacing w:line="276" w:lineRule="auto"/>
        <w:ind w:firstLine="567"/>
        <w:jc w:val="both"/>
      </w:pPr>
      <w:r w:rsidRPr="00893274">
        <w:t>а) закупка серверного, информационно-телекоммуникационного</w:t>
      </w:r>
      <w:r w:rsidRPr="00EF5975">
        <w:t xml:space="preserve"> оборудования и иных комплектующих (в том числе с целью увеличения серверных мощностей), предназначенных для оснащения центров обработки данных, обеспечивающих функционирование государственных информационных систем в сфере здравоохранения субъектов Российской Федерации;</w:t>
      </w:r>
    </w:p>
    <w:p w:rsidR="00781B32" w:rsidRPr="00EF5975" w:rsidRDefault="00781B32" w:rsidP="00781B32">
      <w:pPr>
        <w:pStyle w:val="af4"/>
        <w:spacing w:line="276" w:lineRule="auto"/>
        <w:ind w:firstLine="567"/>
        <w:jc w:val="both"/>
      </w:pPr>
      <w:r w:rsidRPr="00EF5975">
        <w:t>б) закупка серверного, информационно-телекоммуникационного оборудования и иных комплектующих (в том числе с целью увеличения серверных мощностей), предназначенных для функционирования медицинских информационных систем медицинских организаций;</w:t>
      </w:r>
    </w:p>
    <w:p w:rsidR="00781B32" w:rsidRPr="00EF5975" w:rsidRDefault="00781B32" w:rsidP="00781B32">
      <w:pPr>
        <w:pStyle w:val="af4"/>
        <w:spacing w:line="276" w:lineRule="auto"/>
        <w:ind w:firstLine="567"/>
        <w:jc w:val="both"/>
      </w:pPr>
      <w:r w:rsidRPr="00EF5975">
        <w:t>в) закупка информационных терминалов, компьютерной техники, оргтехники, сетевого оборудования, услуг по обследованию, проектированию и монтажу локальных вычислительных сетей, услуг по информационной безопасности, программных и аппаратных средств защиты информации (в том числе криптографической), услуг по подключению к защищенной сети передачи данных субъектов Российской Федерации для создания и функционирования автоматизированных рабочих мест медицинских работников, подключаемых к медицинским информационным системам, взаимодействующих с государственными информационными системами в сфере здравоохранения субъектов Российской Федерации;</w:t>
      </w:r>
    </w:p>
    <w:p w:rsidR="00781B32" w:rsidRPr="00EF5975" w:rsidRDefault="00781B32" w:rsidP="00781B32">
      <w:pPr>
        <w:pStyle w:val="af4"/>
        <w:spacing w:line="276" w:lineRule="auto"/>
        <w:ind w:firstLine="567"/>
        <w:jc w:val="both"/>
      </w:pPr>
      <w:r w:rsidRPr="00EF5975">
        <w:t>г) закупка сертификатов ключей усиленной квалифицированной электронной подписи для врачей;</w:t>
      </w:r>
    </w:p>
    <w:p w:rsidR="00781B32" w:rsidRPr="00EF5975" w:rsidRDefault="00781B32" w:rsidP="00781B32">
      <w:pPr>
        <w:pStyle w:val="af4"/>
        <w:spacing w:line="276" w:lineRule="auto"/>
        <w:ind w:firstLine="567"/>
        <w:jc w:val="both"/>
      </w:pPr>
      <w:r w:rsidRPr="00EF5975">
        <w:t>д) закупка услуг по разработке медицинских информационных систем (программного обеспечения), приобретению неисключительных (исключительных) прав на медицинские информационные системы, развитию, внедрению и модернизации медицинских информационных систем, соответствующих требованиям Министерства здравоохранения Российской Федерации, для обеспечения взаимодействия с государственными информационными системами в сфере здравоохранения субъектов Российской Федерации, единой системой, межведомственного электронного взаимодействия в установленном порядке;</w:t>
      </w:r>
    </w:p>
    <w:p w:rsidR="00781B32" w:rsidRPr="00EF5975" w:rsidRDefault="00781B32" w:rsidP="00781B32">
      <w:pPr>
        <w:pStyle w:val="af4"/>
        <w:spacing w:line="276" w:lineRule="auto"/>
        <w:ind w:firstLine="567"/>
        <w:jc w:val="both"/>
      </w:pPr>
      <w:r w:rsidRPr="00EF5975">
        <w:t>е) закупка услуг по разработке государственных информационных систем в сфере здравоохранения субъектов Российской Федерации (программного обеспечения), приобретению неисключительных (исключительных) прав на программное обеспечение государственных информационных систем в сфере здравоохранения субъектов Российской Федерации, развитию, внедрению и модернизации государственных информационных систем в сфере здравоохранения субъектов Российской Федерации, соответствующих требованиям Министерства здравоохранения Российской Федерации.</w:t>
      </w:r>
    </w:p>
    <w:p w:rsidR="00781B32" w:rsidRPr="002348BE" w:rsidRDefault="00781B32" w:rsidP="00781B32">
      <w:pPr>
        <w:pStyle w:val="af4"/>
        <w:spacing w:line="276" w:lineRule="auto"/>
        <w:ind w:firstLine="567"/>
        <w:jc w:val="both"/>
      </w:pPr>
      <w:r w:rsidRPr="00EF5975">
        <w:t xml:space="preserve">3. </w:t>
      </w:r>
      <w:r w:rsidRPr="002348BE">
        <w:t xml:space="preserve">При осуществлении государственных и муниципальных закупок товаров, выполнения работ, оказания услуг, указанных в </w:t>
      </w:r>
      <w:hyperlink w:anchor="P1672" w:history="1">
        <w:r w:rsidRPr="002348BE">
          <w:t>пункте 2</w:t>
        </w:r>
      </w:hyperlink>
      <w:r w:rsidRPr="002348BE">
        <w:t xml:space="preserve"> настоящих Правил, рекомендуется отдавать предпочтение оборудованию отечественных производителей при эквивалентных технологических характеристиках.</w:t>
      </w:r>
    </w:p>
    <w:p w:rsidR="00781B32" w:rsidRPr="002348BE" w:rsidRDefault="00781B32" w:rsidP="00781B32">
      <w:pPr>
        <w:pStyle w:val="af4"/>
        <w:spacing w:line="276" w:lineRule="auto"/>
        <w:ind w:firstLine="567"/>
        <w:jc w:val="both"/>
      </w:pPr>
      <w:r w:rsidRPr="002348BE">
        <w:t xml:space="preserve">4. Субсидии предоставляются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субсидии на цели, указанные в </w:t>
      </w:r>
      <w:hyperlink w:anchor="P1671" w:history="1">
        <w:r w:rsidRPr="002348BE">
          <w:t>пункте 1</w:t>
        </w:r>
      </w:hyperlink>
      <w:r w:rsidRPr="002348BE">
        <w:t xml:space="preserve"> настоящих Правил.</w:t>
      </w:r>
    </w:p>
    <w:p w:rsidR="00781B32" w:rsidRPr="00EF5975" w:rsidRDefault="00781B32" w:rsidP="00781B32">
      <w:pPr>
        <w:pStyle w:val="af4"/>
        <w:spacing w:line="276" w:lineRule="auto"/>
        <w:ind w:firstLine="567"/>
        <w:jc w:val="both"/>
      </w:pPr>
      <w:r w:rsidRPr="002348BE">
        <w:t xml:space="preserve">5. Субсидия предоставляется на основании соглашения,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r:id="rId106" w:history="1">
        <w:r w:rsidRPr="002348BE">
          <w:t>формой</w:t>
        </w:r>
      </w:hyperlink>
      <w:r w:rsidRPr="002348BE">
        <w:t xml:space="preserve"> соглашения, утвержденной Министерством финансов Российской Федерации (далее -</w:t>
      </w:r>
      <w:r w:rsidRPr="00EF5975">
        <w:t xml:space="preserve"> соглашение).</w:t>
      </w:r>
    </w:p>
    <w:p w:rsidR="00781B32" w:rsidRPr="00EF5975" w:rsidRDefault="00781B32" w:rsidP="00781B32">
      <w:pPr>
        <w:pStyle w:val="af4"/>
        <w:spacing w:line="276" w:lineRule="auto"/>
        <w:ind w:firstLine="567"/>
        <w:jc w:val="both"/>
      </w:pPr>
      <w:r>
        <w:t>6</w:t>
      </w:r>
      <w:r w:rsidRPr="00EF5975">
        <w:t>. Условиями предоставления субсидии являются:</w:t>
      </w:r>
    </w:p>
    <w:p w:rsidR="00781B32" w:rsidRPr="00EF5975" w:rsidRDefault="00781B32" w:rsidP="00781B32">
      <w:pPr>
        <w:pStyle w:val="af4"/>
        <w:spacing w:line="276" w:lineRule="auto"/>
        <w:ind w:firstLine="567"/>
        <w:jc w:val="both"/>
      </w:pPr>
      <w:r w:rsidRPr="00EF5975">
        <w:t>а) наличие правового акта субъекта Российской Федерации, утверждающего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781B32" w:rsidRPr="00EF5975" w:rsidRDefault="00781B32" w:rsidP="00781B32">
      <w:pPr>
        <w:pStyle w:val="af4"/>
        <w:spacing w:line="276" w:lineRule="auto"/>
        <w:ind w:firstLine="567"/>
        <w:jc w:val="both"/>
      </w:pPr>
      <w:r w:rsidRPr="00EF5975">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наличие порядка определения объемов указанных ассигнований;</w:t>
      </w:r>
    </w:p>
    <w:p w:rsidR="00781B32" w:rsidRPr="00781B32" w:rsidRDefault="00781B32" w:rsidP="00781B32">
      <w:pPr>
        <w:pStyle w:val="af4"/>
        <w:spacing w:line="276" w:lineRule="auto"/>
        <w:ind w:firstLine="567"/>
        <w:jc w:val="both"/>
      </w:pPr>
      <w:r w:rsidRPr="00EF5975">
        <w:t xml:space="preserve">в) заключение соглашения в </w:t>
      </w:r>
      <w:r w:rsidRPr="00781B32">
        <w:t xml:space="preserve">соответствии с </w:t>
      </w:r>
      <w:hyperlink r:id="rId107" w:history="1">
        <w:r w:rsidRPr="00781B32">
          <w:t>пунктом 10</w:t>
        </w:r>
      </w:hyperlink>
      <w:r w:rsidRPr="00781B32">
        <w:t xml:space="preserve"> Правил формирования и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 (далее - Правила).</w:t>
      </w:r>
    </w:p>
    <w:p w:rsidR="00781B32" w:rsidRPr="00781B32" w:rsidRDefault="00781B32" w:rsidP="00781B32">
      <w:pPr>
        <w:pStyle w:val="af4"/>
        <w:spacing w:line="276" w:lineRule="auto"/>
        <w:ind w:firstLine="567"/>
        <w:jc w:val="both"/>
      </w:pPr>
      <w:r w:rsidRPr="00781B32">
        <w:t>7. Уполномоченный высшим исполнительным органом государственной власти субъекта Российской Федерации исполнительный орган государственной власти субъекта Российской Федерации представляет в Министерство здравоохранения Российской Федерации не позднее 15-го календарного дня по окончании отчетного квартала отчет о расходах бюджета субъекта Российской Федерации, в целях софинансирования которых предоставляется субсидия.</w:t>
      </w:r>
    </w:p>
    <w:p w:rsidR="00781B32" w:rsidRPr="00781B32" w:rsidRDefault="00781B32" w:rsidP="00781B32">
      <w:pPr>
        <w:pStyle w:val="af4"/>
        <w:spacing w:line="276" w:lineRule="auto"/>
        <w:ind w:firstLine="567"/>
        <w:jc w:val="both"/>
        <w:rPr>
          <w:szCs w:val="28"/>
        </w:rPr>
      </w:pPr>
      <w:r w:rsidRPr="00781B32">
        <w:rPr>
          <w:szCs w:val="28"/>
        </w:rPr>
        <w:t xml:space="preserve">8. Размер субсидии рассчитывается с учетом </w:t>
      </w:r>
      <w:hyperlink r:id="rId108" w:history="1">
        <w:r w:rsidRPr="00781B32">
          <w:rPr>
            <w:szCs w:val="28"/>
          </w:rPr>
          <w:t>предельного уровня</w:t>
        </w:r>
      </w:hyperlink>
      <w:r w:rsidRPr="00781B32">
        <w:rPr>
          <w:szCs w:val="28"/>
        </w:rPr>
        <w:t xml:space="preserve"> софинансирования расходных обязательств субъектов Российской Федерации в соответствии с </w:t>
      </w:r>
      <w:hyperlink r:id="rId109" w:history="1">
        <w:r w:rsidRPr="00781B32">
          <w:rPr>
            <w:szCs w:val="28"/>
          </w:rPr>
          <w:t>пунктом 13(1.1)</w:t>
        </w:r>
      </w:hyperlink>
      <w:r w:rsidRPr="00781B32">
        <w:rPr>
          <w:szCs w:val="28"/>
        </w:rPr>
        <w:t xml:space="preserve"> Правил.</w:t>
      </w:r>
    </w:p>
    <w:p w:rsidR="00781B32" w:rsidRPr="00781B32" w:rsidRDefault="00781B32" w:rsidP="00781B32">
      <w:pPr>
        <w:pStyle w:val="af4"/>
        <w:spacing w:line="276" w:lineRule="auto"/>
        <w:ind w:firstLine="567"/>
        <w:jc w:val="both"/>
        <w:rPr>
          <w:szCs w:val="28"/>
        </w:rPr>
      </w:pPr>
      <w:r w:rsidRPr="00781B32">
        <w:rPr>
          <w:szCs w:val="28"/>
        </w:rPr>
        <w:t>Размер субсидии, предоставляемой бюджету i-го субъекта Российской Федерации (</w:t>
      </w:r>
      <w:r w:rsidRPr="00781B32">
        <w:rPr>
          <w:szCs w:val="28"/>
          <w:lang w:val="en-US"/>
        </w:rPr>
        <w:t>S</w:t>
      </w:r>
      <w:r w:rsidRPr="00781B32">
        <w:rPr>
          <w:szCs w:val="28"/>
          <w:vertAlign w:val="subscript"/>
          <w:lang w:val="en-US"/>
        </w:rPr>
        <w:t>fi</w:t>
      </w:r>
      <w:r w:rsidRPr="00781B32">
        <w:rPr>
          <w:szCs w:val="28"/>
        </w:rPr>
        <w:t>), определяется по формуле:</w:t>
      </w:r>
    </w:p>
    <w:p w:rsidR="00781B32" w:rsidRPr="00781B32" w:rsidRDefault="008B6F1D" w:rsidP="00781B32">
      <w:pPr>
        <w:pStyle w:val="af4"/>
        <w:spacing w:line="276" w:lineRule="auto"/>
        <w:ind w:firstLine="567"/>
        <w:jc w:val="center"/>
        <w:rPr>
          <w:sz w:val="32"/>
          <w:szCs w:val="28"/>
        </w:rPr>
      </w:pPr>
      <m:oMathPara>
        <m:oMath>
          <m:sSub>
            <m:sSubPr>
              <m:ctrlPr>
                <w:rPr>
                  <w:rFonts w:ascii="Cambria Math" w:hAnsi="Cambria Math"/>
                  <w:sz w:val="36"/>
                  <w:szCs w:val="36"/>
                </w:rPr>
              </m:ctrlPr>
            </m:sSubPr>
            <m:e>
              <m:r>
                <m:rPr>
                  <m:sty m:val="p"/>
                </m:rPr>
                <w:rPr>
                  <w:rFonts w:ascii="Cambria Math" w:hAnsi="Cambria Math"/>
                  <w:sz w:val="36"/>
                  <w:szCs w:val="36"/>
                  <w:lang w:val="en-US"/>
                </w:rPr>
                <m:t>S</m:t>
              </m:r>
            </m:e>
            <m:sub>
              <m:r>
                <m:rPr>
                  <m:sty m:val="p"/>
                </m:rPr>
                <w:rPr>
                  <w:rFonts w:ascii="Cambria Math" w:hAnsi="Cambria Math"/>
                  <w:sz w:val="36"/>
                  <w:szCs w:val="36"/>
                  <w:lang w:val="en-US"/>
                </w:rPr>
                <m:t>fi</m:t>
              </m:r>
              <m:r>
                <m:rPr>
                  <m:sty m:val="p"/>
                </m:rPr>
                <w:rPr>
                  <w:rFonts w:ascii="Cambria Math" w:hAnsi="Cambria Math"/>
                  <w:sz w:val="36"/>
                  <w:szCs w:val="36"/>
                </w:rPr>
                <m:t xml:space="preserve">    </m:t>
              </m:r>
            </m:sub>
          </m:sSub>
          <m:r>
            <m:rPr>
              <m:sty m:val="p"/>
            </m:rPr>
            <w:rPr>
              <w:rFonts w:ascii="Cambria Math" w:hAnsi="Cambria Math"/>
              <w:sz w:val="36"/>
              <w:szCs w:val="36"/>
            </w:rPr>
            <m:t xml:space="preserve">= </m:t>
          </m:r>
          <m:sSub>
            <m:sSubPr>
              <m:ctrlPr>
                <w:rPr>
                  <w:rFonts w:ascii="Cambria Math" w:hAnsi="Cambria Math"/>
                  <w:sz w:val="36"/>
                  <w:szCs w:val="36"/>
                </w:rPr>
              </m:ctrlPr>
            </m:sSubPr>
            <m:e>
              <m:r>
                <m:rPr>
                  <m:sty m:val="p"/>
                </m:rPr>
                <w:rPr>
                  <w:rFonts w:ascii="Cambria Math" w:hAnsi="Cambria Math"/>
                  <w:sz w:val="36"/>
                  <w:szCs w:val="36"/>
                  <w:lang w:val="en-US"/>
                </w:rPr>
                <m:t>S</m:t>
              </m:r>
            </m:e>
            <m:sub>
              <m:r>
                <m:rPr>
                  <m:sty m:val="p"/>
                </m:rPr>
                <w:rPr>
                  <w:rFonts w:ascii="Cambria Math" w:hAnsi="Cambria Math"/>
                  <w:sz w:val="36"/>
                  <w:szCs w:val="36"/>
                  <w:lang w:val="en-US"/>
                </w:rPr>
                <m:t>общ</m:t>
              </m:r>
              <m:r>
                <m:rPr>
                  <m:sty m:val="p"/>
                </m:rPr>
                <w:rPr>
                  <w:rFonts w:ascii="Cambria Math" w:hAnsi="Cambria Math"/>
                  <w:sz w:val="36"/>
                  <w:szCs w:val="36"/>
                </w:rPr>
                <m:t xml:space="preserve">  </m:t>
              </m:r>
            </m:sub>
          </m:sSub>
          <m:r>
            <m:rPr>
              <m:sty m:val="p"/>
            </m:rPr>
            <w:rPr>
              <w:rFonts w:ascii="Cambria Math" w:hAnsi="Cambria Math"/>
              <w:sz w:val="36"/>
              <w:szCs w:val="36"/>
            </w:rPr>
            <m:t xml:space="preserve">* </m:t>
          </m:r>
          <m:f>
            <m:fPr>
              <m:ctrlPr>
                <w:rPr>
                  <w:rFonts w:ascii="Cambria Math" w:hAnsi="Cambria Math"/>
                  <w:sz w:val="36"/>
                  <w:szCs w:val="36"/>
                </w:rPr>
              </m:ctrlPr>
            </m:fPr>
            <m:num>
              <m:sSub>
                <m:sSubPr>
                  <m:ctrlPr>
                    <w:rPr>
                      <w:rFonts w:ascii="Cambria Math" w:hAnsi="Cambria Math"/>
                      <w:sz w:val="36"/>
                      <w:szCs w:val="36"/>
                    </w:rPr>
                  </m:ctrlPr>
                </m:sSubPr>
                <m:e>
                  <m:r>
                    <m:rPr>
                      <m:sty m:val="p"/>
                    </m:rPr>
                    <w:rPr>
                      <w:rFonts w:ascii="Cambria Math" w:hAnsi="Cambria Math"/>
                      <w:sz w:val="36"/>
                      <w:szCs w:val="36"/>
                      <w:lang w:val="en-US"/>
                    </w:rPr>
                    <m:t>S</m:t>
                  </m:r>
                </m:e>
                <m:sub>
                  <m:r>
                    <m:rPr>
                      <m:sty m:val="p"/>
                    </m:rPr>
                    <w:rPr>
                      <w:rFonts w:ascii="Cambria Math" w:hAnsi="Cambria Math"/>
                      <w:sz w:val="36"/>
                      <w:szCs w:val="36"/>
                      <w:lang w:val="en-US"/>
                    </w:rPr>
                    <m:t>ci</m:t>
                  </m:r>
                </m:sub>
              </m:sSub>
              <m:r>
                <w:rPr>
                  <w:rFonts w:ascii="Cambria Math" w:hAnsi="Cambria Math"/>
                  <w:sz w:val="36"/>
                  <w:szCs w:val="36"/>
                </w:rPr>
                <m:t>*</m:t>
              </m:r>
              <m:sSub>
                <m:sSubPr>
                  <m:ctrlPr>
                    <w:rPr>
                      <w:rFonts w:ascii="Cambria Math" w:hAnsi="Cambria Math"/>
                      <w:sz w:val="36"/>
                      <w:szCs w:val="36"/>
                    </w:rPr>
                  </m:ctrlPr>
                </m:sSubPr>
                <m:e>
                  <m:r>
                    <m:rPr>
                      <m:sty m:val="p"/>
                    </m:rPr>
                    <w:rPr>
                      <w:rFonts w:ascii="Cambria Math" w:hAnsi="Cambria Math"/>
                      <w:sz w:val="36"/>
                      <w:szCs w:val="36"/>
                      <w:lang w:val="en-US"/>
                    </w:rPr>
                    <m:t>K</m:t>
                  </m:r>
                </m:e>
                <m:sub>
                  <m:r>
                    <m:rPr>
                      <m:sty m:val="p"/>
                    </m:rPr>
                    <w:rPr>
                      <w:rFonts w:ascii="Cambria Math" w:hAnsi="Cambria Math"/>
                      <w:sz w:val="36"/>
                      <w:szCs w:val="36"/>
                    </w:rPr>
                    <m:t>i</m:t>
                  </m:r>
                </m:sub>
              </m:sSub>
            </m:num>
            <m:den>
              <m:sSub>
                <m:sSubPr>
                  <m:ctrlPr>
                    <w:rPr>
                      <w:rFonts w:ascii="Cambria Math" w:hAnsi="Cambria Math"/>
                      <w:sz w:val="36"/>
                      <w:szCs w:val="36"/>
                    </w:rPr>
                  </m:ctrlPr>
                </m:sSubPr>
                <m:e>
                  <m:r>
                    <m:rPr>
                      <m:sty m:val="p"/>
                    </m:rPr>
                    <w:rPr>
                      <w:rFonts w:ascii="Cambria Math" w:hAnsi="Cambria Math"/>
                      <w:sz w:val="36"/>
                      <w:szCs w:val="36"/>
                    </w:rPr>
                    <m:t>∑S</m:t>
                  </m:r>
                </m:e>
                <m:sub>
                  <m:r>
                    <m:rPr>
                      <m:sty m:val="p"/>
                    </m:rPr>
                    <w:rPr>
                      <w:rFonts w:ascii="Cambria Math" w:hAnsi="Cambria Math"/>
                      <w:sz w:val="36"/>
                      <w:szCs w:val="36"/>
                    </w:rPr>
                    <m:t>ci</m:t>
                  </m:r>
                </m:sub>
              </m:sSub>
              <m:r>
                <w:rPr>
                  <w:rFonts w:ascii="Cambria Math" w:hAnsi="Cambria Math"/>
                  <w:sz w:val="36"/>
                  <w:szCs w:val="36"/>
                </w:rPr>
                <m:t>*</m:t>
              </m:r>
              <m:sSub>
                <m:sSubPr>
                  <m:ctrlPr>
                    <w:rPr>
                      <w:rFonts w:ascii="Cambria Math" w:hAnsi="Cambria Math"/>
                      <w:sz w:val="36"/>
                      <w:szCs w:val="36"/>
                    </w:rPr>
                  </m:ctrlPr>
                </m:sSubPr>
                <m:e>
                  <m:r>
                    <m:rPr>
                      <m:sty m:val="p"/>
                    </m:rPr>
                    <w:rPr>
                      <w:rFonts w:ascii="Cambria Math" w:hAnsi="Cambria Math"/>
                      <w:sz w:val="36"/>
                      <w:szCs w:val="36"/>
                      <w:lang w:val="en-US"/>
                    </w:rPr>
                    <m:t>K</m:t>
                  </m:r>
                </m:e>
                <m:sub>
                  <m:r>
                    <m:rPr>
                      <m:sty m:val="p"/>
                    </m:rPr>
                    <w:rPr>
                      <w:rFonts w:ascii="Cambria Math" w:hAnsi="Cambria Math"/>
                      <w:sz w:val="36"/>
                      <w:szCs w:val="36"/>
                    </w:rPr>
                    <m:t>i</m:t>
                  </m:r>
                </m:sub>
              </m:sSub>
            </m:den>
          </m:f>
        </m:oMath>
      </m:oMathPara>
    </w:p>
    <w:p w:rsidR="00781B32" w:rsidRPr="00781B32" w:rsidRDefault="00781B32" w:rsidP="00781B32">
      <w:pPr>
        <w:pStyle w:val="af4"/>
        <w:spacing w:line="276" w:lineRule="auto"/>
        <w:ind w:firstLine="567"/>
        <w:jc w:val="both"/>
        <w:rPr>
          <w:szCs w:val="28"/>
        </w:rPr>
      </w:pPr>
    </w:p>
    <w:p w:rsidR="00781B32" w:rsidRPr="00781B32" w:rsidRDefault="00781B32" w:rsidP="00781B32">
      <w:pPr>
        <w:pStyle w:val="af4"/>
        <w:spacing w:line="276" w:lineRule="auto"/>
        <w:ind w:firstLine="567"/>
        <w:jc w:val="both"/>
        <w:rPr>
          <w:szCs w:val="28"/>
        </w:rPr>
      </w:pPr>
      <w:r w:rsidRPr="00781B32">
        <w:rPr>
          <w:szCs w:val="28"/>
        </w:rPr>
        <w:t>где:</w:t>
      </w:r>
    </w:p>
    <w:p w:rsidR="00781B32" w:rsidRPr="00781B32" w:rsidRDefault="00781B32" w:rsidP="00781B32">
      <w:pPr>
        <w:pStyle w:val="af4"/>
        <w:spacing w:line="276" w:lineRule="auto"/>
        <w:ind w:firstLine="567"/>
        <w:jc w:val="both"/>
        <w:rPr>
          <w:szCs w:val="28"/>
        </w:rPr>
      </w:pPr>
      <w:r w:rsidRPr="00781B32">
        <w:rPr>
          <w:sz w:val="36"/>
          <w:szCs w:val="28"/>
          <w:lang w:val="en-US"/>
        </w:rPr>
        <w:t>S</w:t>
      </w:r>
      <w:r w:rsidRPr="00781B32">
        <w:rPr>
          <w:sz w:val="36"/>
          <w:szCs w:val="28"/>
          <w:vertAlign w:val="subscript"/>
          <w:lang w:val="en-US"/>
        </w:rPr>
        <w:t>fi</w:t>
      </w:r>
      <w:r w:rsidRPr="00781B32">
        <w:rPr>
          <w:szCs w:val="28"/>
        </w:rPr>
        <w:t xml:space="preserve"> - размер субсидии из федерального бюджета бюджету i-го субъекта Российской Федерации;</w:t>
      </w:r>
    </w:p>
    <w:p w:rsidR="00781B32" w:rsidRPr="00781B32" w:rsidRDefault="008B6F1D" w:rsidP="00781B32">
      <w:pPr>
        <w:pStyle w:val="af4"/>
        <w:spacing w:line="276" w:lineRule="auto"/>
        <w:ind w:firstLine="567"/>
        <w:jc w:val="both"/>
        <w:rPr>
          <w:szCs w:val="28"/>
        </w:rPr>
      </w:pPr>
      <m:oMath>
        <m:sSub>
          <m:sSubPr>
            <m:ctrlPr>
              <w:rPr>
                <w:rFonts w:ascii="Cambria Math" w:hAnsi="Cambria Math"/>
                <w:sz w:val="36"/>
                <w:szCs w:val="36"/>
              </w:rPr>
            </m:ctrlPr>
          </m:sSubPr>
          <m:e>
            <m:r>
              <m:rPr>
                <m:sty m:val="p"/>
              </m:rPr>
              <w:rPr>
                <w:rFonts w:ascii="Cambria Math" w:hAnsi="Cambria Math"/>
                <w:sz w:val="36"/>
                <w:szCs w:val="36"/>
                <w:lang w:val="en-US"/>
              </w:rPr>
              <m:t>S</m:t>
            </m:r>
          </m:e>
          <m:sub>
            <m:r>
              <m:rPr>
                <m:sty m:val="p"/>
              </m:rPr>
              <w:rPr>
                <w:rFonts w:ascii="Cambria Math" w:hAnsi="Cambria Math"/>
                <w:sz w:val="36"/>
                <w:szCs w:val="36"/>
              </w:rPr>
              <m:t xml:space="preserve">общ  </m:t>
            </m:r>
          </m:sub>
        </m:sSub>
      </m:oMath>
      <w:r w:rsidR="00781B32" w:rsidRPr="00781B32">
        <w:rPr>
          <w:szCs w:val="28"/>
        </w:rPr>
        <w:t>- размер субсидии, распределяемой между субъектами Российской Федерации в соответствующем финансовом году;</w:t>
      </w:r>
    </w:p>
    <w:p w:rsidR="00781B32" w:rsidRPr="00781B32" w:rsidRDefault="00781B32" w:rsidP="00781B32">
      <w:pPr>
        <w:pStyle w:val="af4"/>
        <w:spacing w:line="276" w:lineRule="auto"/>
        <w:ind w:firstLine="567"/>
        <w:jc w:val="both"/>
        <w:rPr>
          <w:szCs w:val="28"/>
        </w:rPr>
      </w:pPr>
      <w:r w:rsidRPr="00781B32">
        <w:rPr>
          <w:sz w:val="36"/>
          <w:szCs w:val="28"/>
          <w:lang w:val="en-US"/>
        </w:rPr>
        <w:t>S</w:t>
      </w:r>
      <w:r w:rsidRPr="00781B32">
        <w:rPr>
          <w:sz w:val="36"/>
          <w:szCs w:val="28"/>
          <w:vertAlign w:val="subscript"/>
          <w:lang w:val="en-US"/>
        </w:rPr>
        <w:t>ci</w:t>
      </w:r>
      <w:r w:rsidRPr="00781B32">
        <w:rPr>
          <w:szCs w:val="28"/>
        </w:rPr>
        <w:t xml:space="preserve"> - объем финансового обеспечения регионального проекта «Создание единого цифрового контура в здравоохранении на-</w:t>
      </w:r>
      <w:bookmarkStart w:id="11" w:name="_GoBack"/>
      <w:bookmarkEnd w:id="11"/>
      <w:r w:rsidRPr="00781B32">
        <w:rPr>
          <w:szCs w:val="28"/>
        </w:rPr>
        <w:t xml:space="preserve"> основе единой государственной информационной системы здравоохранения (ЕГИСЗ)», включающий размер субсидии из федерального бюджета бюджету i-го субъекта Российской Федерации, предусмотренный паспортом регионального проекта i-го субъекта Российской Федерации на соответствующий год;</w:t>
      </w:r>
    </w:p>
    <w:p w:rsidR="00781B32" w:rsidRPr="00781B32" w:rsidRDefault="00781B32" w:rsidP="00781B32">
      <w:pPr>
        <w:pStyle w:val="af4"/>
        <w:spacing w:line="276" w:lineRule="auto"/>
        <w:ind w:firstLine="567"/>
        <w:jc w:val="both"/>
        <w:rPr>
          <w:szCs w:val="28"/>
        </w:rPr>
      </w:pPr>
      <w:r w:rsidRPr="00781B32">
        <w:rPr>
          <w:sz w:val="36"/>
          <w:szCs w:val="28"/>
        </w:rPr>
        <w:t>К</w:t>
      </w:r>
      <w:r w:rsidRPr="00781B32">
        <w:rPr>
          <w:sz w:val="36"/>
          <w:szCs w:val="28"/>
          <w:vertAlign w:val="subscript"/>
        </w:rPr>
        <w:t>i</w:t>
      </w:r>
      <w:r w:rsidRPr="00781B32">
        <w:rPr>
          <w:szCs w:val="28"/>
        </w:rPr>
        <w:t xml:space="preserve"> - предельный уровень софинансирования расходного обязательства </w:t>
      </w:r>
      <w:r w:rsidRPr="00781B32">
        <w:rPr>
          <w:szCs w:val="28"/>
        </w:rPr>
        <w:br/>
        <w:t xml:space="preserve">i-го субъекта Российской Федерации из федерального бюджета, определяемый в соответствии с </w:t>
      </w:r>
      <w:hyperlink r:id="rId110" w:history="1">
        <w:r w:rsidRPr="00781B32">
          <w:rPr>
            <w:szCs w:val="28"/>
          </w:rPr>
          <w:t>пунктом 13(1.1)</w:t>
        </w:r>
      </w:hyperlink>
      <w:r w:rsidRPr="00781B32">
        <w:rPr>
          <w:szCs w:val="28"/>
        </w:rPr>
        <w:t xml:space="preserve"> Правил.</w:t>
      </w:r>
    </w:p>
    <w:p w:rsidR="00781B32" w:rsidRPr="00781B32" w:rsidRDefault="00781B32" w:rsidP="00781B32">
      <w:pPr>
        <w:pStyle w:val="af4"/>
        <w:spacing w:line="276" w:lineRule="auto"/>
        <w:ind w:firstLine="567"/>
        <w:jc w:val="both"/>
        <w:rPr>
          <w:szCs w:val="28"/>
        </w:rPr>
      </w:pPr>
      <w:r w:rsidRPr="00781B32">
        <w:rPr>
          <w:szCs w:val="28"/>
        </w:rPr>
        <w:t xml:space="preserve">9. В соглашении устанавливаются уровни софинансирования расходных обязательств субъекта Российской Федерации из федерального бюджета по отдельным мероприятиям, указанным в </w:t>
      </w:r>
      <w:hyperlink w:anchor="P1672" w:history="1">
        <w:r w:rsidRPr="00781B32">
          <w:rPr>
            <w:szCs w:val="28"/>
          </w:rPr>
          <w:t>пункте 2</w:t>
        </w:r>
      </w:hyperlink>
      <w:r w:rsidRPr="00781B32">
        <w:rPr>
          <w:szCs w:val="28"/>
        </w:rPr>
        <w:t xml:space="preserve"> настоящих Правил, в соответствии с предельным уровнем софинансирования, определяемым в соответствии с </w:t>
      </w:r>
      <w:hyperlink r:id="rId111" w:history="1">
        <w:r w:rsidRPr="00781B32">
          <w:rPr>
            <w:szCs w:val="28"/>
          </w:rPr>
          <w:t>пунктом 13(1.1)</w:t>
        </w:r>
      </w:hyperlink>
      <w:r w:rsidRPr="00781B32">
        <w:rPr>
          <w:szCs w:val="28"/>
        </w:rPr>
        <w:t xml:space="preserve"> Правил.</w:t>
      </w:r>
    </w:p>
    <w:p w:rsidR="00781B32" w:rsidRPr="00781B32" w:rsidRDefault="00781B32" w:rsidP="00781B32">
      <w:pPr>
        <w:pStyle w:val="af4"/>
        <w:spacing w:line="276" w:lineRule="auto"/>
        <w:ind w:firstLine="567"/>
        <w:jc w:val="both"/>
        <w:rPr>
          <w:szCs w:val="28"/>
        </w:rPr>
      </w:pPr>
      <w:r w:rsidRPr="00781B32">
        <w:rPr>
          <w:szCs w:val="28"/>
        </w:rPr>
        <w:t>Объем бюджетных ассигнований бюджета субъекта Российской Федерации на финансовое обеспечение расходных обязательств субъекта Российской Федерации по отдельным мероприятиям, в целях софинансирования которых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в соглашении значений показателей и результатов использования субсидии.</w:t>
      </w:r>
    </w:p>
    <w:p w:rsidR="00781B32" w:rsidRPr="00781B32" w:rsidRDefault="00781B32" w:rsidP="00781B32">
      <w:pPr>
        <w:pStyle w:val="af4"/>
        <w:spacing w:line="276" w:lineRule="auto"/>
        <w:ind w:firstLine="567"/>
        <w:jc w:val="both"/>
        <w:rPr>
          <w:szCs w:val="28"/>
        </w:rPr>
      </w:pPr>
      <w:r w:rsidRPr="00781B32">
        <w:rPr>
          <w:szCs w:val="28"/>
        </w:rPr>
        <w:t>10. Субсидия перечисляется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781B32" w:rsidRPr="00781B32" w:rsidRDefault="00781B32" w:rsidP="00781B32">
      <w:pPr>
        <w:pStyle w:val="af4"/>
        <w:spacing w:line="276" w:lineRule="auto"/>
        <w:ind w:firstLine="567"/>
        <w:jc w:val="both"/>
        <w:rPr>
          <w:szCs w:val="28"/>
        </w:rPr>
      </w:pPr>
      <w:r w:rsidRPr="00781B32">
        <w:rPr>
          <w:szCs w:val="28"/>
        </w:rPr>
        <w:t xml:space="preserve">11. Оценка эффективности использования субсидий определяется  достижением показателей результата использования субсидии, который соответствует результату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 и предусматривает реализацию региональных проектов, подразумевающих внедрение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реализацию государственных информационных систем в сфере здравоохранения, соответствующих требованиям Минздрава России, обеспечивающих взаимодействие с подсистемами ЕГИСЗ.  </w:t>
      </w:r>
    </w:p>
    <w:p w:rsidR="00781B32" w:rsidRPr="00781B32" w:rsidRDefault="00781B32" w:rsidP="00781B32">
      <w:pPr>
        <w:pStyle w:val="af4"/>
        <w:spacing w:line="276" w:lineRule="auto"/>
        <w:ind w:firstLine="567"/>
        <w:jc w:val="both"/>
        <w:rPr>
          <w:rFonts w:eastAsia="Times New Roman"/>
          <w:szCs w:val="28"/>
          <w:lang w:eastAsia="ru-RU"/>
        </w:rPr>
      </w:pPr>
      <w:r w:rsidRPr="00781B32">
        <w:rPr>
          <w:rFonts w:eastAsia="Times New Roman"/>
          <w:szCs w:val="28"/>
          <w:lang w:eastAsia="ru-RU"/>
        </w:rPr>
        <w:t xml:space="preserve">12. Субсидии, от которых субъект Российской Федерации отказался полностью или частично до заключения соглашения или в период его действия, подлежат дальнейшему перераспределению на реализацию региональных программ (региональных проектов) в текущем году между другими субъектами Российской Федерации, выразившими готовность к освоению перераспределенных средств на цели, указанные в </w:t>
      </w:r>
      <w:hyperlink w:anchor="P1671" w:history="1">
        <w:r w:rsidRPr="00781B32">
          <w:rPr>
            <w:rFonts w:eastAsia="Times New Roman"/>
            <w:szCs w:val="28"/>
            <w:lang w:eastAsia="ru-RU"/>
          </w:rPr>
          <w:t>пункте 1</w:t>
        </w:r>
      </w:hyperlink>
      <w:r w:rsidRPr="00781B32">
        <w:rPr>
          <w:rFonts w:eastAsia="Times New Roman"/>
          <w:szCs w:val="28"/>
          <w:lang w:eastAsia="ru-RU"/>
        </w:rPr>
        <w:t xml:space="preserve"> настоящих Правил и отобранными проектным комитетом.</w:t>
      </w:r>
    </w:p>
    <w:p w:rsidR="00781B32" w:rsidRPr="00781B32" w:rsidRDefault="00781B32" w:rsidP="00781B32">
      <w:pPr>
        <w:pStyle w:val="af4"/>
        <w:spacing w:line="276" w:lineRule="auto"/>
        <w:ind w:firstLine="567"/>
        <w:jc w:val="both"/>
        <w:rPr>
          <w:szCs w:val="28"/>
        </w:rPr>
      </w:pPr>
      <w:r w:rsidRPr="00781B32">
        <w:rPr>
          <w:szCs w:val="28"/>
        </w:rPr>
        <w:t xml:space="preserve">13.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последующего использования, а также основания для освобождения субъектов Российской Федерации от применения мер финансовой ответственности установлены </w:t>
      </w:r>
      <w:hyperlink r:id="rId112" w:history="1">
        <w:r w:rsidRPr="00781B32">
          <w:rPr>
            <w:szCs w:val="28"/>
          </w:rPr>
          <w:t>пунктами 16</w:t>
        </w:r>
      </w:hyperlink>
      <w:r w:rsidRPr="00781B32">
        <w:rPr>
          <w:szCs w:val="28"/>
        </w:rPr>
        <w:t xml:space="preserve"> - </w:t>
      </w:r>
      <w:hyperlink r:id="rId113" w:history="1">
        <w:r w:rsidRPr="00781B32">
          <w:rPr>
            <w:szCs w:val="28"/>
          </w:rPr>
          <w:t>18</w:t>
        </w:r>
      </w:hyperlink>
      <w:r w:rsidRPr="00781B32">
        <w:rPr>
          <w:szCs w:val="28"/>
        </w:rPr>
        <w:t xml:space="preserve"> и </w:t>
      </w:r>
      <w:hyperlink r:id="rId114" w:history="1">
        <w:r w:rsidRPr="00781B32">
          <w:rPr>
            <w:szCs w:val="28"/>
          </w:rPr>
          <w:t>20</w:t>
        </w:r>
      </w:hyperlink>
      <w:r w:rsidRPr="00781B32">
        <w:rPr>
          <w:szCs w:val="28"/>
        </w:rPr>
        <w:t xml:space="preserve"> Правил.</w:t>
      </w:r>
    </w:p>
    <w:p w:rsidR="00781B32" w:rsidRPr="00781B32" w:rsidRDefault="00781B32" w:rsidP="00781B32">
      <w:pPr>
        <w:pStyle w:val="af4"/>
        <w:spacing w:line="276" w:lineRule="auto"/>
        <w:ind w:firstLine="567"/>
        <w:jc w:val="both"/>
        <w:rPr>
          <w:szCs w:val="28"/>
        </w:rPr>
      </w:pPr>
      <w:r w:rsidRPr="00781B32">
        <w:rPr>
          <w:szCs w:val="28"/>
        </w:rPr>
        <w:t xml:space="preserve">14. 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органами государственного финансового контроля. </w:t>
      </w:r>
    </w:p>
    <w:p w:rsidR="00EF645E" w:rsidRPr="00956871" w:rsidRDefault="00EF645E" w:rsidP="007D5D53">
      <w:pPr>
        <w:ind w:firstLine="709"/>
        <w:rPr>
          <w:lang w:bidi="ru-RU"/>
        </w:rPr>
      </w:pPr>
    </w:p>
    <w:p w:rsidR="00E15F7B" w:rsidRPr="00956871" w:rsidRDefault="00E15F7B" w:rsidP="00713D13">
      <w:pPr>
        <w:tabs>
          <w:tab w:val="left" w:pos="4253"/>
        </w:tabs>
        <w:spacing w:line="240" w:lineRule="atLeast"/>
        <w:ind w:left="4253"/>
        <w:jc w:val="center"/>
      </w:pPr>
    </w:p>
    <w:p w:rsidR="00E15F7B" w:rsidRPr="00956871" w:rsidRDefault="00E15F7B" w:rsidP="00713D13">
      <w:pPr>
        <w:tabs>
          <w:tab w:val="left" w:pos="4253"/>
        </w:tabs>
        <w:spacing w:line="240" w:lineRule="atLeast"/>
        <w:ind w:left="4253"/>
        <w:jc w:val="center"/>
      </w:pPr>
    </w:p>
    <w:p w:rsidR="00E15F7B" w:rsidRPr="00956871" w:rsidRDefault="00E15F7B"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F36A9" w:rsidRPr="00956871" w:rsidRDefault="003F36A9" w:rsidP="00713D13">
      <w:pPr>
        <w:tabs>
          <w:tab w:val="left" w:pos="4253"/>
        </w:tabs>
        <w:spacing w:line="240" w:lineRule="atLeast"/>
        <w:ind w:left="4253"/>
        <w:jc w:val="center"/>
      </w:pPr>
    </w:p>
    <w:p w:rsidR="003A5340" w:rsidRPr="00956871" w:rsidRDefault="00100A70" w:rsidP="003A5340">
      <w:pPr>
        <w:tabs>
          <w:tab w:val="left" w:pos="4253"/>
        </w:tabs>
        <w:spacing w:line="240" w:lineRule="atLeast"/>
        <w:ind w:left="4253"/>
        <w:jc w:val="center"/>
      </w:pPr>
      <w:r w:rsidRPr="00956871">
        <w:br w:type="page"/>
      </w:r>
      <w:r w:rsidR="00E548D1" w:rsidRPr="00956871">
        <w:t>ПРИЛОЖЕНИЕ № 11</w:t>
      </w:r>
    </w:p>
    <w:p w:rsidR="003A5340" w:rsidRPr="00956871" w:rsidRDefault="003A5340" w:rsidP="003A5340">
      <w:pPr>
        <w:tabs>
          <w:tab w:val="left" w:pos="4253"/>
        </w:tabs>
        <w:spacing w:line="240" w:lineRule="atLeast"/>
        <w:ind w:left="4253"/>
        <w:jc w:val="center"/>
      </w:pPr>
      <w:r w:rsidRPr="00956871">
        <w:t>к государственной программе</w:t>
      </w:r>
    </w:p>
    <w:p w:rsidR="003A5340" w:rsidRPr="00956871" w:rsidRDefault="003A5340" w:rsidP="003A5340">
      <w:pPr>
        <w:tabs>
          <w:tab w:val="left" w:pos="4253"/>
        </w:tabs>
        <w:spacing w:line="240" w:lineRule="atLeast"/>
        <w:ind w:left="4253"/>
        <w:jc w:val="center"/>
      </w:pPr>
      <w:r w:rsidRPr="00956871">
        <w:t>Российской Федерации</w:t>
      </w:r>
    </w:p>
    <w:p w:rsidR="003A5340" w:rsidRPr="00956871" w:rsidRDefault="003A5340" w:rsidP="003A5340">
      <w:pPr>
        <w:tabs>
          <w:tab w:val="left" w:pos="4253"/>
        </w:tabs>
        <w:spacing w:line="240" w:lineRule="atLeast"/>
        <w:ind w:left="4253"/>
        <w:jc w:val="center"/>
      </w:pPr>
      <w:r w:rsidRPr="00956871">
        <w:t>"Развитие здравоохранения"</w:t>
      </w:r>
    </w:p>
    <w:p w:rsidR="00E548D1" w:rsidRPr="00956871" w:rsidRDefault="00E548D1" w:rsidP="00E548D1">
      <w:pPr>
        <w:spacing w:line="240" w:lineRule="atLeast"/>
        <w:rPr>
          <w:bCs/>
        </w:rPr>
      </w:pPr>
    </w:p>
    <w:p w:rsidR="00E548D1" w:rsidRPr="00956871" w:rsidRDefault="00E548D1" w:rsidP="00E548D1">
      <w:pPr>
        <w:spacing w:line="240" w:lineRule="atLeast"/>
        <w:rPr>
          <w:bCs/>
        </w:rPr>
      </w:pPr>
    </w:p>
    <w:p w:rsidR="00E548D1" w:rsidRPr="00956871" w:rsidRDefault="00E548D1" w:rsidP="003A5340">
      <w:pPr>
        <w:spacing w:line="240" w:lineRule="atLeast"/>
        <w:jc w:val="center"/>
        <w:rPr>
          <w:b/>
          <w:lang w:bidi="ru-RU"/>
        </w:rPr>
      </w:pPr>
    </w:p>
    <w:p w:rsidR="00567578" w:rsidRPr="00956871" w:rsidRDefault="00567578" w:rsidP="00567578">
      <w:pPr>
        <w:spacing w:line="240" w:lineRule="atLeast"/>
        <w:jc w:val="center"/>
        <w:rPr>
          <w:b/>
          <w:lang w:bidi="ru-RU"/>
        </w:rPr>
      </w:pPr>
      <w:r w:rsidRPr="00956871">
        <w:rPr>
          <w:b/>
          <w:lang w:bidi="ru-RU"/>
        </w:rPr>
        <w:t>П Р А В И Л А</w:t>
      </w:r>
    </w:p>
    <w:p w:rsidR="00567578" w:rsidRPr="00956871" w:rsidRDefault="00567578" w:rsidP="00567578">
      <w:pPr>
        <w:spacing w:line="120" w:lineRule="exact"/>
        <w:jc w:val="center"/>
        <w:rPr>
          <w:b/>
          <w:lang w:bidi="ru-RU"/>
        </w:rPr>
      </w:pPr>
    </w:p>
    <w:p w:rsidR="00567578" w:rsidRPr="00956871" w:rsidRDefault="00567578" w:rsidP="00567578">
      <w:pPr>
        <w:spacing w:line="240" w:lineRule="atLeast"/>
        <w:jc w:val="center"/>
        <w:rPr>
          <w:b/>
          <w:lang w:bidi="ru-RU"/>
        </w:rPr>
      </w:pPr>
      <w:r w:rsidRPr="00956871">
        <w:rPr>
          <w:b/>
          <w:lang w:bidi="ru-RU"/>
        </w:rPr>
        <w:t>предоставления и распределения субсидий из федерального бюджета</w:t>
      </w:r>
    </w:p>
    <w:p w:rsidR="00567578" w:rsidRPr="00956871" w:rsidRDefault="00567578" w:rsidP="00567578">
      <w:pPr>
        <w:spacing w:line="240" w:lineRule="atLeast"/>
        <w:jc w:val="center"/>
        <w:rPr>
          <w:b/>
          <w:lang w:bidi="ru-RU"/>
        </w:rPr>
      </w:pPr>
      <w:r w:rsidRPr="00956871">
        <w:rPr>
          <w:b/>
          <w:lang w:bidi="ru-RU"/>
        </w:rPr>
        <w:t>бюджетам субъектов Российской Федерации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p w:rsidR="00567578" w:rsidRPr="00956871" w:rsidRDefault="00567578" w:rsidP="00567578">
      <w:pPr>
        <w:ind w:firstLine="709"/>
        <w:rPr>
          <w:lang w:bidi="ru-RU"/>
        </w:rPr>
      </w:pPr>
    </w:p>
    <w:p w:rsidR="00567578" w:rsidRPr="00956871" w:rsidRDefault="00567578" w:rsidP="00567578">
      <w:pPr>
        <w:ind w:firstLine="709"/>
        <w:rPr>
          <w:lang w:bidi="ru-RU"/>
        </w:rPr>
      </w:pPr>
      <w:r w:rsidRPr="00956871">
        <w:rPr>
          <w:lang w:bidi="ru-RU"/>
        </w:rPr>
        <w:t>1. Настоящие Правила устанавливают цели, порядок и условия предоставления и распределения в рамках реализации федерального проекта «Борьба с сердечно-сосудистыми заболеваниями» национального проекта «Здравоохранение»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обеспечении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 (далее – субсидии).</w:t>
      </w:r>
    </w:p>
    <w:p w:rsidR="00567578" w:rsidRPr="00956871" w:rsidRDefault="00567578" w:rsidP="00567578">
      <w:pPr>
        <w:ind w:firstLine="709"/>
        <w:rPr>
          <w:lang w:bidi="ru-RU"/>
        </w:rPr>
      </w:pPr>
      <w:r w:rsidRPr="00956871">
        <w:rPr>
          <w:lang w:bidi="ru-RU"/>
        </w:rPr>
        <w:t xml:space="preserve">2. Субсидии предоставляются в целях софинансирования расходных обязательств субъектов Российской Федерации, связанных с обеспечением </w:t>
      </w:r>
      <w:r w:rsidRPr="00956871">
        <w:rPr>
          <w:lang w:bidi="ru-RU"/>
        </w:rPr>
        <w:br/>
        <w:t xml:space="preserve">в течение одного года в амбулаторных условиях лекарственными препаратами </w:t>
      </w:r>
      <w:r w:rsidRPr="00956871">
        <w:t xml:space="preserve">в соответствии с перечнем, изложенным в приложении </w:t>
      </w:r>
      <w:r w:rsidRPr="00956871">
        <w:br/>
        <w:t>к настоящим Правилам,</w:t>
      </w:r>
      <w:r w:rsidRPr="00956871">
        <w:rPr>
          <w:lang w:bidi="ru-RU"/>
        </w:rPr>
        <w:t xml:space="preserve"> граждан, которым были выполнены аорто-коронарное шунтирование, ангиопластика коронарных артерий </w:t>
      </w:r>
      <w:r w:rsidRPr="00956871">
        <w:rPr>
          <w:lang w:bidi="ru-RU"/>
        </w:rPr>
        <w:br/>
        <w:t xml:space="preserve">со стентированием и катетерная аблация, а также граждан перенесших острое нарушение мозгового кровообращения, инфаркт миокарда. </w:t>
      </w:r>
    </w:p>
    <w:p w:rsidR="00567578" w:rsidRPr="00956871" w:rsidRDefault="00567578" w:rsidP="00567578">
      <w:pPr>
        <w:ind w:firstLine="709"/>
        <w:rPr>
          <w:lang w:bidi="ru-RU"/>
        </w:rPr>
      </w:pPr>
      <w:r w:rsidRPr="00956871">
        <w:rPr>
          <w:lang w:bidi="ru-RU"/>
        </w:rPr>
        <w:t xml:space="preserve">Граждане, указанные в абзаце первом пункта 1 настоящих Правил, имеющие право на получение социальной услуги в виде обеспечения лекарственными препаратами для медицинского применения </w:t>
      </w:r>
      <w:r w:rsidR="004758C4" w:rsidRPr="00956871">
        <w:rPr>
          <w:lang w:bidi="ru-RU"/>
        </w:rPr>
        <w:br/>
      </w:r>
      <w:r w:rsidRPr="00956871">
        <w:rPr>
          <w:lang w:bidi="ru-RU"/>
        </w:rPr>
        <w:t xml:space="preserve">в соответствии с Федеральным законом от 17.07.1999 № 178-ФЗ </w:t>
      </w:r>
      <w:r w:rsidR="004758C4" w:rsidRPr="00956871">
        <w:rPr>
          <w:lang w:bidi="ru-RU"/>
        </w:rPr>
        <w:br/>
      </w:r>
      <w:r w:rsidRPr="00956871">
        <w:rPr>
          <w:lang w:bidi="ru-RU"/>
        </w:rPr>
        <w:t xml:space="preserve">«О государственной социальной помощи», а также группы населения, утвержденные постановлением Правительства Российской Федерации </w:t>
      </w:r>
      <w:r w:rsidR="004758C4" w:rsidRPr="00956871">
        <w:rPr>
          <w:lang w:bidi="ru-RU"/>
        </w:rPr>
        <w:br/>
      </w:r>
      <w:r w:rsidRPr="00956871">
        <w:rPr>
          <w:lang w:bidi="ru-RU"/>
        </w:rPr>
        <w:t>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лекарственными препаратами в амбулаторных условиях за счет субсидии не обеспечиваются.</w:t>
      </w:r>
    </w:p>
    <w:p w:rsidR="00567578" w:rsidRPr="00956871" w:rsidRDefault="00567578" w:rsidP="00567578">
      <w:pPr>
        <w:ind w:firstLine="709"/>
        <w:rPr>
          <w:lang w:bidi="ru-RU"/>
        </w:rPr>
      </w:pPr>
      <w:r w:rsidRPr="00956871">
        <w:rPr>
          <w:lang w:bidi="ru-RU"/>
        </w:rPr>
        <w:t>Граждане, перенесшие инфаркт миокарда, обеспечиваются лекарственными препаратами в амбулаторных условиях первые шесть месяцев за счет бюджетных ассигнований субъектов Российской Федерации, вторые шесть месяцев за счет субсидии.</w:t>
      </w:r>
    </w:p>
    <w:p w:rsidR="00567578" w:rsidRPr="00956871" w:rsidRDefault="00567578" w:rsidP="00567578">
      <w:pPr>
        <w:ind w:firstLine="709"/>
        <w:rPr>
          <w:lang w:bidi="ru-RU"/>
        </w:rPr>
      </w:pPr>
      <w:r w:rsidRPr="00956871">
        <w:rPr>
          <w:lang w:bidi="ru-RU"/>
        </w:rPr>
        <w:t>3. Субсидия предоставляется в пределах лимитов бюджетных обязательств, доведенных до Министерства здравоохранения Российской Федерации как получателя средств федерального бюджета на предоставление субсидии на цели, указанные в пункте 2 настоящих Правил.</w:t>
      </w:r>
    </w:p>
    <w:p w:rsidR="00567578" w:rsidRPr="00956871" w:rsidRDefault="00567578" w:rsidP="00567578">
      <w:pPr>
        <w:ind w:firstLine="709"/>
        <w:rPr>
          <w:lang w:bidi="ru-RU"/>
        </w:rPr>
      </w:pPr>
      <w:r w:rsidRPr="00956871">
        <w:rPr>
          <w:lang w:bidi="ru-RU"/>
        </w:rPr>
        <w:t xml:space="preserve">4. Критериями отбора субъекта Российской Федерации </w:t>
      </w:r>
      <w:r w:rsidRPr="00956871">
        <w:rPr>
          <w:lang w:bidi="ru-RU"/>
        </w:rPr>
        <w:br/>
        <w:t>для предоставления субсидии являются наличие в субъекте Российской Федерации:</w:t>
      </w:r>
    </w:p>
    <w:p w:rsidR="00567578" w:rsidRPr="00956871" w:rsidRDefault="00567578" w:rsidP="00567578">
      <w:pPr>
        <w:ind w:firstLine="709"/>
        <w:rPr>
          <w:lang w:bidi="ru-RU"/>
        </w:rPr>
      </w:pPr>
      <w:r w:rsidRPr="00956871">
        <w:rPr>
          <w:lang w:bidi="ru-RU"/>
        </w:rPr>
        <w:t>а) медицинских организаций, подведомственных органам исполнительной власти субъектов Российской Федерации оказывающих медицинскую помощь больным, перенесшим острое нарушение мозгового кровообращения, инфаркт миокарда и другие острые сердечно-сосудистые заболевания, в амбулаторных условиях;</w:t>
      </w:r>
    </w:p>
    <w:p w:rsidR="00567578" w:rsidRPr="00956871" w:rsidRDefault="00567578" w:rsidP="00567578">
      <w:pPr>
        <w:ind w:firstLine="709"/>
        <w:rPr>
          <w:lang w:bidi="ru-RU"/>
        </w:rPr>
      </w:pPr>
      <w:r w:rsidRPr="00956871">
        <w:rPr>
          <w:lang w:bidi="ru-RU"/>
        </w:rPr>
        <w:t>б) лиц, перенесших острое нарушение мозгового кровообращения, инфаркт миокарда и другие острые сердечно-сосудистые заболевания.</w:t>
      </w:r>
    </w:p>
    <w:p w:rsidR="00567578" w:rsidRPr="00956871" w:rsidRDefault="00567578" w:rsidP="00567578">
      <w:pPr>
        <w:ind w:firstLine="709"/>
        <w:rPr>
          <w:lang w:bidi="ru-RU"/>
        </w:rPr>
      </w:pPr>
      <w:r w:rsidRPr="00956871">
        <w:rPr>
          <w:lang w:bidi="ru-RU"/>
        </w:rPr>
        <w:t xml:space="preserve">5. Субсидия предоставляется на основании соглашения </w:t>
      </w:r>
      <w:r w:rsidRPr="00956871">
        <w:rPr>
          <w:lang w:bidi="ru-RU"/>
        </w:rPr>
        <w:br/>
        <w:t>о предоставлении субсидии, заключенного между Министерством здравоохранения Российской Федерации и высшим исполнительным органом государственной власти субъекта Российской Федерации,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 (далее – соглашение).</w:t>
      </w:r>
    </w:p>
    <w:p w:rsidR="00567578" w:rsidRPr="00956871" w:rsidRDefault="00567578" w:rsidP="00567578">
      <w:pPr>
        <w:ind w:firstLine="709"/>
        <w:rPr>
          <w:lang w:bidi="ru-RU"/>
        </w:rPr>
      </w:pPr>
      <w:r w:rsidRPr="00956871">
        <w:rPr>
          <w:lang w:bidi="ru-RU"/>
        </w:rPr>
        <w:t>6. Условиями предоставления субсидии являются:</w:t>
      </w:r>
    </w:p>
    <w:p w:rsidR="00567578" w:rsidRPr="00956871" w:rsidRDefault="00567578" w:rsidP="00567578">
      <w:pPr>
        <w:ind w:firstLine="709"/>
        <w:rPr>
          <w:lang w:bidi="ru-RU"/>
        </w:rPr>
      </w:pPr>
      <w:r w:rsidRPr="00956871">
        <w:rPr>
          <w:lang w:bidi="ru-RU"/>
        </w:rPr>
        <w:t xml:space="preserve">а) наличие правового акта субъекта Российской Федерации </w:t>
      </w:r>
      <w:r w:rsidRPr="00956871">
        <w:rPr>
          <w:lang w:bidi="ru-RU"/>
        </w:rPr>
        <w:br/>
        <w:t>об утверждении перечня мероприятий, в том числе в рамках реализации плана реализации Стратегии лекарственного обеспечения населения Российской Федерации на период до 2025 года</w:t>
      </w:r>
      <w:r w:rsidRPr="00956871">
        <w:rPr>
          <w:rStyle w:val="af3"/>
          <w:lang w:bidi="ru-RU"/>
        </w:rPr>
        <w:footnoteReference w:id="1"/>
      </w:r>
      <w:r w:rsidRPr="00956871">
        <w:rPr>
          <w:lang w:bidi="ru-RU"/>
        </w:rPr>
        <w:t>, в целях софинансирования которых предоставляется субсидия;</w:t>
      </w:r>
    </w:p>
    <w:p w:rsidR="00567578" w:rsidRPr="00956871" w:rsidRDefault="00567578" w:rsidP="00567578">
      <w:pPr>
        <w:ind w:firstLine="709"/>
        <w:rPr>
          <w:lang w:bidi="ru-RU"/>
        </w:rPr>
      </w:pPr>
      <w:r w:rsidRPr="00956871">
        <w:rPr>
          <w:lang w:bidi="ru-RU"/>
        </w:rPr>
        <w:t xml:space="preserve">б) наличие в бюджете субъекта Российской Федерации бюджетных ассигнований, предусмотренных на финансовое обеспечение расходных обязательств субъекта Российской Федерации, в целях софинансирования которых предоставляется субсидия в объеме, необходимом </w:t>
      </w:r>
      <w:r w:rsidRPr="00956871">
        <w:rPr>
          <w:lang w:bidi="ru-RU"/>
        </w:rPr>
        <w:br/>
        <w:t xml:space="preserve">для их исполнения, включающем размер планируемой к предоставлению </w:t>
      </w:r>
      <w:r w:rsidRPr="00956871">
        <w:rPr>
          <w:lang w:bidi="ru-RU"/>
        </w:rPr>
        <w:br/>
        <w:t>из федерального бюджета субсидии;</w:t>
      </w:r>
    </w:p>
    <w:p w:rsidR="00567578" w:rsidRPr="00956871" w:rsidRDefault="00567578" w:rsidP="00567578">
      <w:pPr>
        <w:ind w:firstLine="709"/>
        <w:rPr>
          <w:lang w:bidi="ru-RU"/>
        </w:rPr>
      </w:pPr>
      <w:r w:rsidRPr="00956871">
        <w:rPr>
          <w:lang w:bidi="ru-RU"/>
        </w:rPr>
        <w:t xml:space="preserve">в) заключение соглашения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w:t>
      </w:r>
      <w:r w:rsidR="004758C4" w:rsidRPr="00956871">
        <w:rPr>
          <w:lang w:bidi="ru-RU"/>
        </w:rPr>
        <w:br/>
      </w:r>
      <w:r w:rsidRPr="00956871">
        <w:rPr>
          <w:lang w:bidi="ru-RU"/>
        </w:rPr>
        <w:t xml:space="preserve">от 30 сентября 2014 г. № 999 "О формировании, предоставлении </w:t>
      </w:r>
      <w:r w:rsidR="004758C4" w:rsidRPr="00956871">
        <w:rPr>
          <w:lang w:bidi="ru-RU"/>
        </w:rPr>
        <w:br/>
      </w:r>
      <w:r w:rsidRPr="00956871">
        <w:rPr>
          <w:lang w:bidi="ru-RU"/>
        </w:rPr>
        <w:t>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w:t>
      </w:r>
    </w:p>
    <w:p w:rsidR="00567578" w:rsidRPr="00956871" w:rsidRDefault="00567578" w:rsidP="00567578">
      <w:pPr>
        <w:ind w:firstLine="709"/>
        <w:rPr>
          <w:lang w:bidi="ru-RU"/>
        </w:rPr>
      </w:pPr>
      <w:r w:rsidRPr="00956871">
        <w:rPr>
          <w:lang w:bidi="ru-RU"/>
        </w:rPr>
        <w:t>7. Размер предоставляемой бюджету субъекта Российской Федерации субсидии (</w:t>
      </w:r>
      <w:r w:rsidRPr="00956871">
        <w:rPr>
          <w:lang w:val="en-US"/>
        </w:rPr>
        <w:t>S</w:t>
      </w:r>
      <w:r w:rsidRPr="00956871">
        <w:rPr>
          <w:vertAlign w:val="subscript"/>
          <w:lang w:val="en-US"/>
        </w:rPr>
        <w:t>i</w:t>
      </w:r>
      <w:r w:rsidRPr="00956871">
        <w:rPr>
          <w:lang w:bidi="ru-RU"/>
        </w:rPr>
        <w:t>) определяется по формуле:</w:t>
      </w:r>
    </w:p>
    <w:p w:rsidR="00567578" w:rsidRPr="00956871" w:rsidRDefault="00567578" w:rsidP="00567578">
      <w:pPr>
        <w:ind w:firstLine="709"/>
        <w:rPr>
          <w:lang w:bidi="ru-RU"/>
        </w:rPr>
      </w:pPr>
    </w:p>
    <w:p w:rsidR="00567578" w:rsidRPr="00956871" w:rsidRDefault="008B6F1D" w:rsidP="002348BE">
      <w:pPr>
        <w:ind w:firstLine="709"/>
        <w:jc w:val="center"/>
        <w:rPr>
          <w:i/>
          <w:lang w:bidi="ru-RU"/>
        </w:rPr>
      </w:pPr>
      <m:oMathPara>
        <m:oMath>
          <m:r>
            <w:rPr>
              <w:rFonts w:ascii="Cambria Math" w:hAnsi="Cambria Math"/>
              <w:lang w:val="en-US" w:bidi="ru-RU"/>
            </w:rPr>
            <m:t>Si</m:t>
          </m:r>
          <m:r>
            <w:rPr>
              <w:rFonts w:ascii="Cambria Math" w:hAnsi="Cambria Math"/>
              <w:lang w:bidi="ru-RU"/>
            </w:rPr>
            <m:t>=</m:t>
          </m:r>
          <m:r>
            <w:rPr>
              <w:rFonts w:ascii="Cambria Math" w:hAnsi="Cambria Math"/>
              <w:lang w:val="en-US" w:bidi="ru-RU"/>
            </w:rPr>
            <m:t>L</m:t>
          </m:r>
          <m:r>
            <w:rPr>
              <w:rFonts w:ascii="Cambria Math" w:hAnsi="Cambria Math"/>
              <w:lang w:bidi="ru-RU"/>
            </w:rPr>
            <m:t>×</m:t>
          </m:r>
          <m:f>
            <m:fPr>
              <m:ctrlPr>
                <w:rPr>
                  <w:rFonts w:ascii="Cambria Math" w:hAnsi="Cambria Math"/>
                  <w:i/>
                  <w:lang w:bidi="ru-RU"/>
                </w:rPr>
              </m:ctrlPr>
            </m:fPr>
            <m:num>
              <m:r>
                <w:rPr>
                  <w:rFonts w:ascii="Cambria Math" w:hAnsi="Cambria Math"/>
                  <w:lang w:val="en-US" w:bidi="ru-RU"/>
                </w:rPr>
                <m:t>Pi</m:t>
              </m:r>
              <m:r>
                <w:rPr>
                  <w:rFonts w:ascii="Cambria Math" w:hAnsi="Cambria Math"/>
                  <w:lang w:bidi="ru-RU"/>
                </w:rPr>
                <m:t>×(0,6×Mi+ 0,4×Ni)</m:t>
              </m:r>
            </m:num>
            <m:den>
              <m:nary>
                <m:naryPr>
                  <m:chr m:val="∑"/>
                  <m:limLoc m:val="undOvr"/>
                  <m:ctrlPr>
                    <w:rPr>
                      <w:rFonts w:ascii="Cambria Math" w:hAnsi="Cambria Math"/>
                      <w:i/>
                      <w:lang w:bidi="ru-RU"/>
                    </w:rPr>
                  </m:ctrlPr>
                </m:naryPr>
                <m:sub>
                  <m:r>
                    <w:rPr>
                      <w:rFonts w:ascii="Cambria Math" w:hAnsi="Cambria Math"/>
                      <w:lang w:bidi="ru-RU"/>
                    </w:rPr>
                    <m:t>i=1</m:t>
                  </m:r>
                </m:sub>
                <m:sup>
                  <m:r>
                    <w:rPr>
                      <w:rFonts w:ascii="Cambria Math" w:hAnsi="Cambria Math"/>
                      <w:lang w:bidi="ru-RU"/>
                    </w:rPr>
                    <m:t>n</m:t>
                  </m:r>
                </m:sup>
                <m:e>
                  <m:r>
                    <w:rPr>
                      <w:rFonts w:ascii="Cambria Math" w:hAnsi="Cambria Math"/>
                      <w:lang w:val="en-US" w:bidi="ru-RU"/>
                    </w:rPr>
                    <m:t>Pi</m:t>
                  </m:r>
                  <m:r>
                    <w:rPr>
                      <w:rFonts w:ascii="Cambria Math" w:hAnsi="Cambria Math"/>
                      <w:lang w:bidi="ru-RU"/>
                    </w:rPr>
                    <m:t>×(0,6×Mi+ 0,4×Ni)</m:t>
                  </m:r>
                </m:e>
              </m:nary>
            </m:den>
          </m:f>
          <m:r>
            <w:rPr>
              <w:rFonts w:ascii="Cambria Math" w:hAnsi="Cambria Math"/>
              <w:lang w:bidi="ru-RU"/>
            </w:rPr>
            <m:t>,</m:t>
          </m:r>
        </m:oMath>
      </m:oMathPara>
    </w:p>
    <w:p w:rsidR="00567578" w:rsidRPr="00956871" w:rsidRDefault="00567578" w:rsidP="00567578">
      <w:pPr>
        <w:ind w:firstLine="709"/>
        <w:rPr>
          <w:lang w:bidi="ru-RU"/>
        </w:rPr>
      </w:pPr>
      <w:r w:rsidRPr="00956871">
        <w:rPr>
          <w:lang w:bidi="ru-RU"/>
        </w:rPr>
        <w:t>где:</w:t>
      </w:r>
    </w:p>
    <w:p w:rsidR="00567578" w:rsidRPr="00956871" w:rsidRDefault="00567578" w:rsidP="00567578">
      <w:pPr>
        <w:ind w:firstLine="709"/>
      </w:pPr>
      <w:r w:rsidRPr="00956871">
        <w:rPr>
          <w:lang w:val="en-US"/>
        </w:rPr>
        <w:t>L</w:t>
      </w:r>
      <w:r w:rsidRPr="00956871">
        <w:t xml:space="preserve"> – общий объем бюджетных ассигнований¸ утвержденных Министерству здравоохранения Российской Федерации на предоставление субсидий</w:t>
      </w:r>
      <w:r w:rsidR="00781B32">
        <w:t xml:space="preserve"> на соответствующий финансовый год</w:t>
      </w:r>
      <w:r w:rsidRPr="00956871">
        <w:t>;</w:t>
      </w:r>
    </w:p>
    <w:p w:rsidR="00567578" w:rsidRPr="00956871" w:rsidRDefault="00567578" w:rsidP="00567578">
      <w:pPr>
        <w:ind w:firstLine="709"/>
        <w:rPr>
          <w:lang w:bidi="ru-RU"/>
        </w:rPr>
      </w:pPr>
      <w:r w:rsidRPr="00956871">
        <w:rPr>
          <w:lang w:val="en-US"/>
        </w:rPr>
        <w:t>Pi</w:t>
      </w:r>
      <w:r w:rsidRPr="00956871">
        <w:t xml:space="preserve"> – </w:t>
      </w:r>
      <w:r w:rsidRPr="00956871">
        <w:rPr>
          <w:lang w:bidi="ru-RU"/>
        </w:rPr>
        <w:t>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p>
    <w:p w:rsidR="00567578" w:rsidRPr="00956871" w:rsidRDefault="00567578" w:rsidP="00567578">
      <w:pPr>
        <w:ind w:firstLine="709"/>
        <w:rPr>
          <w:color w:val="000000"/>
          <w:lang w:bidi="ru-RU"/>
        </w:rPr>
      </w:pPr>
      <w:r w:rsidRPr="00956871">
        <w:rPr>
          <w:color w:val="000000"/>
          <w:lang w:bidi="ru-RU"/>
        </w:rPr>
        <w:t>0,6 – коэффициент стоимости лекарственного обеспечения лиц, перенесших острый инфаркт миокарда;</w:t>
      </w:r>
    </w:p>
    <w:p w:rsidR="00567578" w:rsidRPr="00956871" w:rsidRDefault="00567578" w:rsidP="00567578">
      <w:pPr>
        <w:spacing w:line="276" w:lineRule="auto"/>
        <w:ind w:firstLine="709"/>
        <w:rPr>
          <w:color w:val="000000"/>
        </w:rPr>
      </w:pPr>
      <w:r w:rsidRPr="00956871">
        <w:rPr>
          <w:color w:val="000000"/>
        </w:rPr>
        <w:t>M</w:t>
      </w:r>
      <w:r w:rsidRPr="00956871">
        <w:rPr>
          <w:color w:val="000000"/>
          <w:lang w:val="en-US"/>
        </w:rPr>
        <w:t>i</w:t>
      </w:r>
      <w:r w:rsidRPr="00956871">
        <w:rPr>
          <w:rStyle w:val="af3"/>
          <w:color w:val="000000"/>
        </w:rPr>
        <w:footnoteReference w:id="2"/>
      </w:r>
      <w:r w:rsidRPr="00956871">
        <w:rPr>
          <w:color w:val="000000"/>
        </w:rPr>
        <w:t xml:space="preserve"> – число инфарктов, впервые зарегистрированных в отчетном году, в i-ом субъекте Российской Федерации в соответствии с федеральной формой статистической отчетности № 12;</w:t>
      </w:r>
    </w:p>
    <w:p w:rsidR="00567578" w:rsidRPr="00956871" w:rsidRDefault="00567578" w:rsidP="00567578">
      <w:pPr>
        <w:spacing w:line="276" w:lineRule="auto"/>
        <w:ind w:firstLine="709"/>
        <w:rPr>
          <w:color w:val="000000"/>
          <w:lang w:bidi="ru-RU"/>
        </w:rPr>
      </w:pPr>
      <w:r w:rsidRPr="00956871">
        <w:rPr>
          <w:color w:val="000000"/>
          <w:lang w:bidi="ru-RU"/>
        </w:rPr>
        <w:t>0,4 – коэффициент стоимости лекарственного обеспечения лиц, перенесших острое нарушение мозгового кровообращения;</w:t>
      </w:r>
    </w:p>
    <w:p w:rsidR="00567578" w:rsidRPr="00956871" w:rsidRDefault="00567578" w:rsidP="00567578">
      <w:pPr>
        <w:spacing w:line="276" w:lineRule="auto"/>
        <w:ind w:firstLine="709"/>
      </w:pPr>
      <w:r w:rsidRPr="00956871">
        <w:t>N</w:t>
      </w:r>
      <w:r w:rsidRPr="00956871">
        <w:rPr>
          <w:lang w:val="en-US"/>
        </w:rPr>
        <w:t>i</w:t>
      </w:r>
      <w:r w:rsidRPr="00956871">
        <w:rPr>
          <w:rStyle w:val="af3"/>
          <w:lang w:val="en-US"/>
        </w:rPr>
        <w:footnoteReference w:id="3"/>
      </w:r>
      <w:r w:rsidRPr="00956871">
        <w:t xml:space="preserve"> – число инсультов, впервые зарег</w:t>
      </w:r>
      <w:r w:rsidR="00FD440D" w:rsidRPr="00956871">
        <w:t xml:space="preserve">истрированных в отчетном году, </w:t>
      </w:r>
      <w:r w:rsidRPr="00956871">
        <w:t>в i-ом субъекте Российской Федерации в соответствии с федеральной формой статистической отчетности № 12.</w:t>
      </w:r>
    </w:p>
    <w:p w:rsidR="00567578" w:rsidRPr="00956871" w:rsidRDefault="004758C4" w:rsidP="00567578">
      <w:pPr>
        <w:ind w:firstLine="709"/>
        <w:rPr>
          <w:lang w:bidi="ru-RU"/>
        </w:rPr>
      </w:pPr>
      <w:r w:rsidRPr="00956871">
        <w:rPr>
          <w:lang w:bidi="ru-RU"/>
        </w:rPr>
        <w:t>8. </w:t>
      </w:r>
      <w:r w:rsidR="00567578" w:rsidRPr="00956871">
        <w:rPr>
          <w:lang w:bidi="ru-RU"/>
        </w:rPr>
        <w:t xml:space="preserve">Предельный уровень софинансирования расходного обязательства субъекта Российской Федерации из федерального бюджета определяется </w:t>
      </w:r>
      <w:r w:rsidR="00567578" w:rsidRPr="00956871">
        <w:rPr>
          <w:lang w:bidi="ru-RU"/>
        </w:rPr>
        <w:br/>
        <w:t xml:space="preserve">в соответствии с </w:t>
      </w:r>
      <w:hyperlink r:id="rId115" w:history="1">
        <w:r w:rsidR="00567578" w:rsidRPr="00956871">
          <w:rPr>
            <w:lang w:bidi="ru-RU"/>
          </w:rPr>
          <w:t>пунктом 13</w:t>
        </w:r>
      </w:hyperlink>
      <w:r w:rsidR="00567578" w:rsidRPr="00956871">
        <w:rPr>
          <w:lang w:bidi="ru-RU"/>
        </w:rPr>
        <w:t xml:space="preserve"> (1.1) Правил формирования, предоставления </w:t>
      </w:r>
      <w:r w:rsidR="00567578" w:rsidRPr="00956871">
        <w:rPr>
          <w:lang w:bidi="ru-RU"/>
        </w:rPr>
        <w:br/>
        <w:t>и распределения субсидий.</w:t>
      </w:r>
    </w:p>
    <w:p w:rsidR="00567578" w:rsidRPr="00956871" w:rsidRDefault="00567578" w:rsidP="00567578">
      <w:pPr>
        <w:ind w:firstLine="709"/>
        <w:rPr>
          <w:lang w:bidi="ru-RU"/>
        </w:rPr>
      </w:pPr>
      <w:r w:rsidRPr="00956871">
        <w:rPr>
          <w:lang w:bidi="ru-RU"/>
        </w:rPr>
        <w:t xml:space="preserve">Объем бюджетных ассигнований бюджета субъекта Российской Федерации на финансовое обеспечение расходного обязательства бюджета субъекта Российской Федерации, софинансируемого за счет субсидии, может быть увеличен в одностороннем порядке со стороны субъекта Российской Федерации, что не влечет обязательств Российской Федерации </w:t>
      </w:r>
      <w:r w:rsidRPr="00956871">
        <w:rPr>
          <w:lang w:bidi="ru-RU"/>
        </w:rPr>
        <w:br/>
        <w:t>по увеличению размера субсидии.</w:t>
      </w:r>
    </w:p>
    <w:p w:rsidR="00567578" w:rsidRPr="00956871" w:rsidRDefault="00567578" w:rsidP="00567578">
      <w:pPr>
        <w:ind w:firstLine="709"/>
        <w:rPr>
          <w:lang w:bidi="ru-RU"/>
        </w:rPr>
      </w:pPr>
      <w:r w:rsidRPr="00956871">
        <w:rPr>
          <w:lang w:bidi="ru-RU"/>
        </w:rPr>
        <w:t>9. Объем бюджетных ассигнований бюджета субъекта Российской Федерации на финансовое обеспечение расходных обязательств субъекта Российской Федерации по мероприятию, в целях софинансирования которых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в соглашении значений показателей результативности использования субсидии.</w:t>
      </w:r>
    </w:p>
    <w:p w:rsidR="00567578" w:rsidRPr="00956871" w:rsidRDefault="00567578" w:rsidP="00567578">
      <w:pPr>
        <w:ind w:firstLine="709"/>
        <w:rPr>
          <w:lang w:bidi="ru-RU"/>
        </w:rPr>
      </w:pPr>
      <w:r w:rsidRPr="00956871">
        <w:rPr>
          <w:lang w:bidi="ru-RU"/>
        </w:rPr>
        <w:t>10. Распределение субсидий между бюджетами субъектов Российской Федерации устанавливается федеральным законом о федеральном бюджете на соответствующий финансовый год и плановый период.</w:t>
      </w:r>
    </w:p>
    <w:p w:rsidR="00567578" w:rsidRPr="00956871" w:rsidRDefault="00567578" w:rsidP="00567578">
      <w:pPr>
        <w:ind w:firstLine="709"/>
        <w:rPr>
          <w:lang w:bidi="ru-RU"/>
        </w:rPr>
      </w:pPr>
      <w:r w:rsidRPr="00956871">
        <w:rPr>
          <w:lang w:bidi="ru-RU"/>
        </w:rPr>
        <w:t xml:space="preserve">11. Субсидия перечисляется в установленном порядке на счет, открытый территориальному органу Федерального казначейства </w:t>
      </w:r>
      <w:r w:rsidRPr="00956871">
        <w:rPr>
          <w:lang w:bidi="ru-RU"/>
        </w:rPr>
        <w:br/>
        <w:t>в учреждении Центрального банка Российской Федерации для учета операций со средствами бюджета субъекта Российской Федерации.</w:t>
      </w:r>
    </w:p>
    <w:p w:rsidR="00567578" w:rsidRPr="00956871" w:rsidRDefault="00567578" w:rsidP="00567578">
      <w:pPr>
        <w:ind w:firstLine="709"/>
        <w:rPr>
          <w:lang w:bidi="ru-RU"/>
        </w:rPr>
      </w:pPr>
      <w:r w:rsidRPr="00956871">
        <w:rPr>
          <w:lang w:bidi="ru-RU"/>
        </w:rPr>
        <w:t>12. Оценка эффективности использования субсидии осуществляется Министерством здравоохранения Российской Федерации путем сравнения установленных соглашением плановых значений показателей результата использования субсидии, соответствующих результатам федерального проекта «Борьба с сердечно-сосудистыми заболеваниями» национального проекта «Здравоохранение», и фактических значений.</w:t>
      </w:r>
    </w:p>
    <w:p w:rsidR="00567578" w:rsidRPr="00956871" w:rsidRDefault="00567578" w:rsidP="00567578">
      <w:pPr>
        <w:ind w:firstLine="709"/>
        <w:rPr>
          <w:lang w:bidi="ru-RU"/>
        </w:rPr>
      </w:pPr>
      <w:r w:rsidRPr="00956871">
        <w:rPr>
          <w:lang w:bidi="ru-RU"/>
        </w:rPr>
        <w:t>Результатом использования субсидии субъектами Российской Федерации является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p w:rsidR="00567578" w:rsidRPr="00956871" w:rsidRDefault="00567578" w:rsidP="00567578">
      <w:pPr>
        <w:ind w:firstLine="709"/>
        <w:rPr>
          <w:lang w:bidi="ru-RU"/>
        </w:rPr>
      </w:pPr>
      <w:r w:rsidRPr="00956871">
        <w:rPr>
          <w:lang w:bidi="ru-RU"/>
        </w:rPr>
        <w:t xml:space="preserve">13. Порядок и условия возврата средств из бюджета субъекта Российской Федерации в федеральный бюджет в случае нарушения обязательств, предусмотренных соглашением, а также основания </w:t>
      </w:r>
      <w:r w:rsidRPr="00956871">
        <w:rPr>
          <w:lang w:bidi="ru-RU"/>
        </w:rPr>
        <w:br/>
        <w:t xml:space="preserve">для освобождения субъекта Российской Федерации от применения </w:t>
      </w:r>
      <w:r w:rsidRPr="00956871">
        <w:rPr>
          <w:lang w:bidi="ru-RU"/>
        </w:rPr>
        <w:br/>
        <w:t>мер финансовой ответственности установлены пунктами 16 - 18 и 20 Правил формирования, предоставления и распределения субсидий.</w:t>
      </w:r>
    </w:p>
    <w:p w:rsidR="00567578" w:rsidRPr="00956871" w:rsidRDefault="00567578" w:rsidP="00567578">
      <w:pPr>
        <w:ind w:firstLine="709"/>
        <w:rPr>
          <w:lang w:bidi="ru-RU"/>
        </w:rPr>
      </w:pPr>
      <w:r w:rsidRPr="00956871">
        <w:rPr>
          <w:lang w:bidi="ru-RU"/>
        </w:rPr>
        <w:t>14.</w:t>
      </w:r>
      <w:r w:rsidRPr="00956871">
        <w:rPr>
          <w:lang w:val="en-US"/>
        </w:rPr>
        <w:t> </w:t>
      </w:r>
      <w:r w:rsidRPr="00956871">
        <w:rPr>
          <w:lang w:bidi="ru-RU"/>
        </w:rPr>
        <w:t>В случае нарушения субъектом Российской Федерации условий предоставления субсидии к нему применяются бюджетные меры принуждения, предусмотренные бюджетным законодательством Российской Федерации.</w:t>
      </w:r>
    </w:p>
    <w:p w:rsidR="00567578" w:rsidRPr="00956871" w:rsidRDefault="00567578" w:rsidP="00567578">
      <w:pPr>
        <w:autoSpaceDE w:val="0"/>
        <w:autoSpaceDN w:val="0"/>
        <w:adjustRightInd w:val="0"/>
        <w:ind w:firstLine="709"/>
        <w:rPr>
          <w:color w:val="000000"/>
          <w:szCs w:val="28"/>
        </w:rPr>
      </w:pPr>
      <w:r w:rsidRPr="00956871">
        <w:rPr>
          <w:color w:val="000000"/>
          <w:szCs w:val="28"/>
        </w:rPr>
        <w:t>15.</w:t>
      </w:r>
      <w:r w:rsidR="004758C4" w:rsidRPr="00956871">
        <w:rPr>
          <w:color w:val="000000"/>
          <w:szCs w:val="28"/>
        </w:rPr>
        <w:t> </w:t>
      </w:r>
      <w:r w:rsidRPr="00956871">
        <w:rPr>
          <w:color w:val="000000"/>
          <w:szCs w:val="28"/>
        </w:rPr>
        <w:t xml:space="preserve">Перераспределение средств </w:t>
      </w:r>
      <w:r w:rsidRPr="00956871">
        <w:rPr>
          <w:szCs w:val="28"/>
        </w:rPr>
        <w:t>субсидии</w:t>
      </w:r>
      <w:r w:rsidRPr="00956871">
        <w:rPr>
          <w:color w:val="000000"/>
          <w:szCs w:val="28"/>
        </w:rPr>
        <w:t xml:space="preserve">, высвободившихся в случае отказа в предоставлении </w:t>
      </w:r>
      <w:r w:rsidRPr="00956871">
        <w:rPr>
          <w:szCs w:val="28"/>
        </w:rPr>
        <w:t xml:space="preserve">субсидии </w:t>
      </w:r>
      <w:r w:rsidRPr="00956871">
        <w:rPr>
          <w:color w:val="000000"/>
          <w:szCs w:val="28"/>
        </w:rPr>
        <w:t xml:space="preserve">и (или) иных причин, повлекших наличие остатков финансовых средств </w:t>
      </w:r>
      <w:r w:rsidRPr="00956871">
        <w:rPr>
          <w:szCs w:val="28"/>
        </w:rPr>
        <w:t>субсидии</w:t>
      </w:r>
      <w:r w:rsidRPr="00956871">
        <w:rPr>
          <w:color w:val="000000"/>
          <w:szCs w:val="28"/>
        </w:rPr>
        <w:t>, осуществляется по формуле:</w:t>
      </w:r>
    </w:p>
    <w:p w:rsidR="00567578" w:rsidRPr="00956871" w:rsidRDefault="00567578" w:rsidP="00567578">
      <w:pPr>
        <w:spacing w:line="288" w:lineRule="auto"/>
        <w:jc w:val="center"/>
        <w:rPr>
          <w:b/>
          <w:szCs w:val="28"/>
        </w:rPr>
      </w:pPr>
    </w:p>
    <w:p w:rsidR="00567578" w:rsidRPr="00956871" w:rsidRDefault="008B6F1D" w:rsidP="00567578">
      <w:pPr>
        <w:spacing w:line="288" w:lineRule="auto"/>
        <w:jc w:val="center"/>
        <w:rPr>
          <w:b/>
          <w:szCs w:val="28"/>
        </w:rPr>
      </w:pPr>
      <m:oMath>
        <m:sSub>
          <m:sSubPr>
            <m:ctrlPr>
              <w:rPr>
                <w:rFonts w:ascii="Cambria Math" w:hAnsi="Cambria Math"/>
              </w:rPr>
            </m:ctrlPr>
          </m:sSubPr>
          <m:e>
            <m:r>
              <m:rPr>
                <m:sty m:val="p"/>
              </m:rPr>
              <w:rPr>
                <w:rFonts w:ascii="Cambria Math" w:hAnsi="Cambria Math"/>
              </w:rPr>
              <m:t>С</m:t>
            </m:r>
          </m:e>
          <m:sub>
            <m:r>
              <m:rPr>
                <m:sty m:val="p"/>
              </m:rPr>
              <w:rPr>
                <w:rFonts w:ascii="Cambria Math" w:hAnsi="Cambria Math"/>
              </w:rPr>
              <m:t>iпер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С</m:t>
            </m:r>
          </m:e>
          <m:sub>
            <m:r>
              <m:rPr>
                <m:sty m:val="p"/>
              </m:rPr>
              <w:rPr>
                <w:rFonts w:ascii="Cambria Math" w:hAnsi="Cambria Math"/>
              </w:rPr>
              <m:t xml:space="preserve">выс </m:t>
            </m:r>
          </m:sub>
        </m:sSub>
        <m:r>
          <m:rPr>
            <m:sty m:val="p"/>
          </m:rPr>
          <w:rPr>
            <w:rFonts w:ascii="Cambria Math" w:hAnsi="Cambria Math"/>
          </w:rPr>
          <m:t xml:space="preserve"> х </m:t>
        </m:r>
        <m:f>
          <m:fPr>
            <m:ctrlPr>
              <w:rPr>
                <w:rFonts w:ascii="Cambria Math" w:hAnsi="Cambria Math"/>
              </w:rPr>
            </m:ctrlPr>
          </m:fPr>
          <m:num>
            <m:r>
              <m:rPr>
                <m:sty m:val="p"/>
              </m:rPr>
              <w:rPr>
                <w:rFonts w:ascii="Cambria Math" w:hAnsi="Cambria Math"/>
              </w:rPr>
              <m:t>Сiзаяв</m:t>
            </m:r>
          </m:num>
          <m:den>
            <m:nary>
              <m:naryPr>
                <m:chr m:val="∑"/>
                <m:limLoc m:val="undOvr"/>
                <m:subHide m:val="on"/>
                <m:supHide m:val="on"/>
                <m:ctrlPr>
                  <w:rPr>
                    <w:rFonts w:ascii="Cambria Math" w:hAnsi="Cambria Math"/>
                  </w:rPr>
                </m:ctrlPr>
              </m:naryPr>
              <m:sub/>
              <m:sup/>
              <m:e>
                <m:r>
                  <m:rPr>
                    <m:sty m:val="p"/>
                  </m:rPr>
                  <w:rPr>
                    <w:rFonts w:ascii="Cambria Math" w:hAnsi="Cambria Math"/>
                  </w:rPr>
                  <m:t>Сiзаяв</m:t>
                </m:r>
              </m:e>
            </m:nary>
          </m:den>
        </m:f>
        <m:r>
          <m:rPr>
            <m:sty m:val="p"/>
          </m:rPr>
          <w:rPr>
            <w:rFonts w:ascii="Cambria Math" w:hAnsi="Cambria Math"/>
          </w:rPr>
          <m:t xml:space="preserve"> </m:t>
        </m:r>
      </m:oMath>
      <w:r w:rsidR="00567578" w:rsidRPr="00956871">
        <w:t>,</w:t>
      </w:r>
    </w:p>
    <w:p w:rsidR="00567578" w:rsidRPr="00956871" w:rsidRDefault="00567578" w:rsidP="00567578">
      <w:pPr>
        <w:autoSpaceDE w:val="0"/>
        <w:autoSpaceDN w:val="0"/>
        <w:adjustRightInd w:val="0"/>
        <w:ind w:firstLine="709"/>
        <w:rPr>
          <w:szCs w:val="28"/>
        </w:rPr>
      </w:pPr>
      <w:r w:rsidRPr="00956871">
        <w:rPr>
          <w:szCs w:val="28"/>
        </w:rPr>
        <w:t>где:</w:t>
      </w:r>
    </w:p>
    <w:p w:rsidR="00567578" w:rsidRPr="00956871" w:rsidRDefault="00567578" w:rsidP="00567578">
      <w:pPr>
        <w:autoSpaceDE w:val="0"/>
        <w:autoSpaceDN w:val="0"/>
        <w:adjustRightInd w:val="0"/>
        <w:spacing w:line="288" w:lineRule="auto"/>
        <w:ind w:firstLine="709"/>
        <w:rPr>
          <w:szCs w:val="28"/>
        </w:rPr>
      </w:pPr>
      <w:r w:rsidRPr="00956871">
        <w:rPr>
          <w:color w:val="000000"/>
          <w:szCs w:val="28"/>
        </w:rPr>
        <w:t>С</w:t>
      </w:r>
      <w:r w:rsidRPr="00956871">
        <w:rPr>
          <w:color w:val="000000"/>
          <w:szCs w:val="28"/>
          <w:vertAlign w:val="subscript"/>
          <w:lang w:val="en-US"/>
        </w:rPr>
        <w:t>i</w:t>
      </w:r>
      <w:r w:rsidRPr="00956871">
        <w:rPr>
          <w:color w:val="000000"/>
          <w:szCs w:val="28"/>
          <w:vertAlign w:val="subscript"/>
        </w:rPr>
        <w:t xml:space="preserve">пер – </w:t>
      </w:r>
      <w:r w:rsidRPr="00956871">
        <w:rPr>
          <w:color w:val="000000"/>
          <w:szCs w:val="28"/>
        </w:rPr>
        <w:t>перераспределенная</w:t>
      </w:r>
      <w:r w:rsidRPr="00956871">
        <w:rPr>
          <w:szCs w:val="28"/>
        </w:rPr>
        <w:t xml:space="preserve"> (дополнительная) сумма для i-го субъекта Российской Федерации;</w:t>
      </w:r>
    </w:p>
    <w:p w:rsidR="00567578" w:rsidRPr="00956871" w:rsidRDefault="00567578" w:rsidP="00567578">
      <w:pPr>
        <w:autoSpaceDE w:val="0"/>
        <w:autoSpaceDN w:val="0"/>
        <w:adjustRightInd w:val="0"/>
        <w:spacing w:line="288" w:lineRule="auto"/>
        <w:ind w:firstLine="709"/>
        <w:rPr>
          <w:color w:val="000000"/>
          <w:szCs w:val="28"/>
        </w:rPr>
      </w:pPr>
      <w:r w:rsidRPr="00956871">
        <w:rPr>
          <w:color w:val="000000"/>
          <w:szCs w:val="28"/>
        </w:rPr>
        <w:t>С</w:t>
      </w:r>
      <w:r w:rsidRPr="00956871">
        <w:rPr>
          <w:color w:val="000000"/>
          <w:szCs w:val="28"/>
          <w:vertAlign w:val="subscript"/>
        </w:rPr>
        <w:t xml:space="preserve">выс – </w:t>
      </w:r>
      <w:r w:rsidRPr="00956871">
        <w:rPr>
          <w:color w:val="000000"/>
          <w:szCs w:val="28"/>
        </w:rPr>
        <w:t>общий объем высвободившихся бюджетных ассигнований;</w:t>
      </w:r>
    </w:p>
    <w:p w:rsidR="00567578" w:rsidRPr="00956871" w:rsidRDefault="00567578" w:rsidP="00567578">
      <w:pPr>
        <w:autoSpaceDE w:val="0"/>
        <w:autoSpaceDN w:val="0"/>
        <w:adjustRightInd w:val="0"/>
        <w:spacing w:line="288" w:lineRule="auto"/>
        <w:ind w:firstLine="709"/>
        <w:rPr>
          <w:color w:val="000000"/>
          <w:szCs w:val="28"/>
        </w:rPr>
      </w:pPr>
      <w:r w:rsidRPr="00956871">
        <w:rPr>
          <w:color w:val="000000"/>
          <w:szCs w:val="28"/>
        </w:rPr>
        <w:t>С</w:t>
      </w:r>
      <w:r w:rsidRPr="00956871">
        <w:rPr>
          <w:color w:val="000000"/>
          <w:szCs w:val="28"/>
          <w:vertAlign w:val="subscript"/>
          <w:lang w:val="en-US"/>
        </w:rPr>
        <w:t>i</w:t>
      </w:r>
      <w:r w:rsidRPr="00956871">
        <w:rPr>
          <w:color w:val="000000"/>
          <w:szCs w:val="28"/>
          <w:vertAlign w:val="subscript"/>
        </w:rPr>
        <w:t>заяв</w:t>
      </w:r>
      <w:r w:rsidRPr="00956871">
        <w:rPr>
          <w:color w:val="000000"/>
          <w:szCs w:val="28"/>
        </w:rPr>
        <w:t xml:space="preserve"> – объем дополнительной потребности, заявленной </w:t>
      </w:r>
      <w:r w:rsidRPr="00956871">
        <w:rPr>
          <w:szCs w:val="28"/>
        </w:rPr>
        <w:t xml:space="preserve">i-м </w:t>
      </w:r>
      <w:r w:rsidRPr="00956871">
        <w:rPr>
          <w:color w:val="000000"/>
          <w:szCs w:val="28"/>
        </w:rPr>
        <w:t>субъектом Российской Федерации.</w:t>
      </w:r>
    </w:p>
    <w:p w:rsidR="00567578" w:rsidRPr="00956871" w:rsidRDefault="00567578" w:rsidP="00567578">
      <w:pPr>
        <w:ind w:firstLine="709"/>
        <w:rPr>
          <w:lang w:bidi="ru-RU"/>
        </w:rPr>
      </w:pPr>
      <w:r w:rsidRPr="00956871">
        <w:rPr>
          <w:color w:val="000000"/>
          <w:szCs w:val="28"/>
        </w:rPr>
        <w:t xml:space="preserve">Перераспределяемая </w:t>
      </w:r>
      <w:r w:rsidRPr="00956871">
        <w:rPr>
          <w:szCs w:val="28"/>
        </w:rPr>
        <w:t xml:space="preserve">сумма для i-го субъекта Российской Федерации </w:t>
      </w:r>
      <w:r w:rsidRPr="00956871">
        <w:rPr>
          <w:szCs w:val="28"/>
        </w:rPr>
        <w:br/>
      </w:r>
      <w:r w:rsidRPr="00956871">
        <w:rPr>
          <w:color w:val="000000"/>
          <w:szCs w:val="28"/>
        </w:rPr>
        <w:t>не должна превышать запрашиваемого данным субъектом Российской Федерации объема дополнительной потребности.</w:t>
      </w:r>
    </w:p>
    <w:p w:rsidR="00567578" w:rsidRPr="00956871" w:rsidRDefault="00567578" w:rsidP="00567578">
      <w:pPr>
        <w:ind w:firstLine="709"/>
        <w:rPr>
          <w:lang w:bidi="ru-RU"/>
        </w:rPr>
      </w:pPr>
      <w:r w:rsidRPr="00956871">
        <w:rPr>
          <w:lang w:bidi="ru-RU"/>
        </w:rPr>
        <w:t>16. Контроль за соблюдением субъектами Российской Федерации условий предоставления субсидий осуществляется Министерством здравоохранения Российской Федерации и органами государственного финансового контроля.</w:t>
      </w:r>
    </w:p>
    <w:p w:rsidR="00567578" w:rsidRPr="00956871" w:rsidRDefault="00567578" w:rsidP="00567578">
      <w:pPr>
        <w:autoSpaceDE w:val="0"/>
        <w:autoSpaceDN w:val="0"/>
        <w:adjustRightInd w:val="0"/>
        <w:spacing w:line="240" w:lineRule="auto"/>
        <w:ind w:left="4536"/>
        <w:jc w:val="center"/>
        <w:outlineLvl w:val="0"/>
        <w:rPr>
          <w:rFonts w:eastAsia="Calibri"/>
          <w:szCs w:val="28"/>
        </w:rPr>
      </w:pPr>
    </w:p>
    <w:p w:rsidR="00567578" w:rsidRPr="00956871" w:rsidRDefault="00567578" w:rsidP="00567578">
      <w:pPr>
        <w:autoSpaceDE w:val="0"/>
        <w:autoSpaceDN w:val="0"/>
        <w:adjustRightInd w:val="0"/>
        <w:spacing w:line="240" w:lineRule="auto"/>
        <w:ind w:left="4536"/>
        <w:jc w:val="center"/>
        <w:outlineLvl w:val="0"/>
        <w:rPr>
          <w:rFonts w:eastAsia="Calibri"/>
          <w:szCs w:val="28"/>
        </w:rPr>
      </w:pPr>
    </w:p>
    <w:p w:rsidR="00567578" w:rsidRPr="00956871" w:rsidRDefault="00567578" w:rsidP="00781B32">
      <w:pPr>
        <w:autoSpaceDE w:val="0"/>
        <w:autoSpaceDN w:val="0"/>
        <w:adjustRightInd w:val="0"/>
        <w:spacing w:line="240" w:lineRule="auto"/>
        <w:ind w:left="3969"/>
        <w:jc w:val="center"/>
        <w:outlineLvl w:val="0"/>
        <w:rPr>
          <w:rFonts w:eastAsia="Calibri"/>
          <w:szCs w:val="28"/>
        </w:rPr>
      </w:pPr>
      <w:r w:rsidRPr="00956871">
        <w:rPr>
          <w:rFonts w:eastAsia="Calibri"/>
          <w:szCs w:val="28"/>
        </w:rPr>
        <w:t xml:space="preserve">Приложение </w:t>
      </w:r>
    </w:p>
    <w:p w:rsidR="00567578" w:rsidRPr="00956871" w:rsidRDefault="00567578" w:rsidP="00781B32">
      <w:pPr>
        <w:autoSpaceDE w:val="0"/>
        <w:autoSpaceDN w:val="0"/>
        <w:adjustRightInd w:val="0"/>
        <w:spacing w:line="240" w:lineRule="auto"/>
        <w:ind w:left="3969"/>
        <w:jc w:val="center"/>
        <w:outlineLvl w:val="0"/>
        <w:rPr>
          <w:rFonts w:eastAsia="Calibri"/>
          <w:szCs w:val="28"/>
        </w:rPr>
      </w:pPr>
      <w:r w:rsidRPr="00956871">
        <w:rPr>
          <w:rFonts w:eastAsia="Calibri"/>
          <w:szCs w:val="28"/>
        </w:rPr>
        <w:t xml:space="preserve">к Правилам предоставления </w:t>
      </w:r>
      <w:r w:rsidRPr="00956871">
        <w:rPr>
          <w:rFonts w:eastAsia="Calibri"/>
          <w:szCs w:val="28"/>
        </w:rPr>
        <w:br/>
        <w:t xml:space="preserve">и распределения субсидий </w:t>
      </w:r>
      <w:r w:rsidRPr="00956871">
        <w:rPr>
          <w:rFonts w:eastAsia="Calibri"/>
          <w:szCs w:val="28"/>
        </w:rPr>
        <w:br/>
        <w:t>из федерального бюджета</w:t>
      </w:r>
    </w:p>
    <w:p w:rsidR="00567578" w:rsidRPr="00956871" w:rsidRDefault="00567578" w:rsidP="00781B32">
      <w:pPr>
        <w:autoSpaceDE w:val="0"/>
        <w:autoSpaceDN w:val="0"/>
        <w:adjustRightInd w:val="0"/>
        <w:spacing w:line="240" w:lineRule="auto"/>
        <w:ind w:left="3969"/>
        <w:jc w:val="center"/>
        <w:outlineLvl w:val="0"/>
        <w:rPr>
          <w:rFonts w:eastAsia="Calibri"/>
          <w:szCs w:val="28"/>
        </w:rPr>
      </w:pPr>
      <w:r w:rsidRPr="00956871">
        <w:rPr>
          <w:rFonts w:eastAsia="Calibri"/>
          <w:szCs w:val="28"/>
        </w:rPr>
        <w:t xml:space="preserve">бюджетам субъектов Российской Федерации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w:t>
      </w:r>
      <w:r w:rsidRPr="00956871">
        <w:rPr>
          <w:rFonts w:eastAsia="Calibri"/>
          <w:szCs w:val="28"/>
        </w:rPr>
        <w:br/>
        <w:t>в амбулаторных условиях</w:t>
      </w:r>
    </w:p>
    <w:p w:rsidR="00567578" w:rsidRPr="00956871" w:rsidRDefault="00567578" w:rsidP="00567578">
      <w:pPr>
        <w:autoSpaceDE w:val="0"/>
        <w:autoSpaceDN w:val="0"/>
        <w:adjustRightInd w:val="0"/>
        <w:spacing w:line="240" w:lineRule="auto"/>
        <w:ind w:left="4536"/>
        <w:jc w:val="center"/>
        <w:outlineLvl w:val="0"/>
      </w:pPr>
    </w:p>
    <w:p w:rsidR="00567578" w:rsidRPr="00956871" w:rsidRDefault="00567578" w:rsidP="00567578">
      <w:pPr>
        <w:spacing w:line="240" w:lineRule="auto"/>
        <w:jc w:val="center"/>
        <w:rPr>
          <w:b/>
          <w:color w:val="000000"/>
          <w:szCs w:val="28"/>
        </w:rPr>
      </w:pPr>
      <w:r w:rsidRPr="00956871">
        <w:rPr>
          <w:b/>
          <w:color w:val="000000"/>
          <w:szCs w:val="28"/>
        </w:rPr>
        <w:t xml:space="preserve">Перечень </w:t>
      </w:r>
      <w:r w:rsidRPr="00956871">
        <w:rPr>
          <w:b/>
          <w:color w:val="000000"/>
          <w:szCs w:val="28"/>
        </w:rPr>
        <w:br/>
        <w:t xml:space="preserve">закупаемых за счет субсидий из федерального бюджета </w:t>
      </w:r>
      <w:r w:rsidRPr="00956871">
        <w:rPr>
          <w:b/>
          <w:color w:val="000000"/>
          <w:szCs w:val="28"/>
        </w:rPr>
        <w:br/>
        <w:t>лекарственных препаратов для обеспечения граждан, перенесших острое нарушение мозгового кровообращения, инфаркт миокарда и другие острые сердечно-сосудистые заболевания</w:t>
      </w:r>
    </w:p>
    <w:p w:rsidR="00567578" w:rsidRPr="00956871" w:rsidRDefault="00567578" w:rsidP="00567578">
      <w:pPr>
        <w:spacing w:line="240" w:lineRule="auto"/>
        <w:jc w:val="center"/>
        <w:rPr>
          <w:b/>
          <w:color w:val="000000"/>
          <w:szCs w:val="28"/>
        </w:rPr>
      </w:pPr>
    </w:p>
    <w:p w:rsidR="00567578" w:rsidRPr="00956871" w:rsidRDefault="00567578" w:rsidP="00567578">
      <w:pPr>
        <w:pStyle w:val="af7"/>
        <w:numPr>
          <w:ilvl w:val="0"/>
          <w:numId w:val="13"/>
        </w:numPr>
        <w:spacing w:line="360" w:lineRule="atLeast"/>
        <w:rPr>
          <w:sz w:val="28"/>
          <w:szCs w:val="28"/>
        </w:rPr>
      </w:pPr>
      <w:r w:rsidRPr="00956871">
        <w:rPr>
          <w:sz w:val="28"/>
          <w:szCs w:val="28"/>
        </w:rPr>
        <w:t>Амиодарон</w:t>
      </w:r>
    </w:p>
    <w:p w:rsidR="00567578" w:rsidRPr="00956871" w:rsidRDefault="00567578" w:rsidP="00567578">
      <w:pPr>
        <w:pStyle w:val="af7"/>
        <w:numPr>
          <w:ilvl w:val="0"/>
          <w:numId w:val="13"/>
        </w:numPr>
        <w:spacing w:line="360" w:lineRule="atLeast"/>
        <w:rPr>
          <w:sz w:val="28"/>
          <w:szCs w:val="28"/>
        </w:rPr>
      </w:pPr>
      <w:r w:rsidRPr="00956871">
        <w:rPr>
          <w:sz w:val="28"/>
          <w:szCs w:val="28"/>
        </w:rPr>
        <w:t>Амлодипин</w:t>
      </w:r>
    </w:p>
    <w:p w:rsidR="00567578" w:rsidRPr="00956871" w:rsidRDefault="00567578" w:rsidP="00567578">
      <w:pPr>
        <w:pStyle w:val="af7"/>
        <w:numPr>
          <w:ilvl w:val="0"/>
          <w:numId w:val="13"/>
        </w:numPr>
        <w:spacing w:line="360" w:lineRule="atLeast"/>
        <w:rPr>
          <w:sz w:val="28"/>
          <w:szCs w:val="28"/>
        </w:rPr>
      </w:pPr>
      <w:r w:rsidRPr="00956871">
        <w:rPr>
          <w:sz w:val="28"/>
          <w:szCs w:val="28"/>
        </w:rPr>
        <w:t>Апиксабан</w:t>
      </w:r>
    </w:p>
    <w:p w:rsidR="00567578" w:rsidRPr="00956871" w:rsidRDefault="00567578" w:rsidP="00567578">
      <w:pPr>
        <w:pStyle w:val="af7"/>
        <w:numPr>
          <w:ilvl w:val="0"/>
          <w:numId w:val="13"/>
        </w:numPr>
        <w:spacing w:line="360" w:lineRule="atLeast"/>
        <w:rPr>
          <w:sz w:val="28"/>
          <w:szCs w:val="28"/>
        </w:rPr>
      </w:pPr>
      <w:r w:rsidRPr="00956871">
        <w:rPr>
          <w:sz w:val="28"/>
          <w:szCs w:val="28"/>
        </w:rPr>
        <w:t>Аторвастатин</w:t>
      </w:r>
    </w:p>
    <w:p w:rsidR="00567578" w:rsidRPr="00956871" w:rsidRDefault="00567578" w:rsidP="00567578">
      <w:pPr>
        <w:pStyle w:val="af7"/>
        <w:numPr>
          <w:ilvl w:val="0"/>
          <w:numId w:val="13"/>
        </w:numPr>
        <w:spacing w:line="360" w:lineRule="atLeast"/>
        <w:rPr>
          <w:sz w:val="28"/>
          <w:szCs w:val="28"/>
        </w:rPr>
      </w:pPr>
      <w:r w:rsidRPr="00956871">
        <w:rPr>
          <w:sz w:val="28"/>
          <w:szCs w:val="28"/>
        </w:rPr>
        <w:t>Ацетилсалициловая кислота</w:t>
      </w:r>
    </w:p>
    <w:p w:rsidR="00567578" w:rsidRPr="00956871" w:rsidRDefault="00567578" w:rsidP="00567578">
      <w:pPr>
        <w:pStyle w:val="af7"/>
        <w:numPr>
          <w:ilvl w:val="0"/>
          <w:numId w:val="13"/>
        </w:numPr>
        <w:spacing w:line="360" w:lineRule="atLeast"/>
        <w:rPr>
          <w:sz w:val="28"/>
          <w:szCs w:val="28"/>
        </w:rPr>
      </w:pPr>
      <w:r w:rsidRPr="00956871">
        <w:rPr>
          <w:sz w:val="28"/>
          <w:szCs w:val="28"/>
        </w:rPr>
        <w:t>Бисопролол</w:t>
      </w:r>
    </w:p>
    <w:p w:rsidR="00567578" w:rsidRPr="00956871" w:rsidRDefault="00567578" w:rsidP="00567578">
      <w:pPr>
        <w:pStyle w:val="af7"/>
        <w:numPr>
          <w:ilvl w:val="0"/>
          <w:numId w:val="13"/>
        </w:numPr>
        <w:spacing w:line="360" w:lineRule="atLeast"/>
        <w:rPr>
          <w:sz w:val="28"/>
          <w:szCs w:val="28"/>
        </w:rPr>
      </w:pPr>
      <w:r w:rsidRPr="00956871">
        <w:rPr>
          <w:sz w:val="28"/>
          <w:szCs w:val="28"/>
        </w:rPr>
        <w:t>Варфарин</w:t>
      </w:r>
    </w:p>
    <w:p w:rsidR="00567578" w:rsidRPr="00956871" w:rsidRDefault="00567578" w:rsidP="00567578">
      <w:pPr>
        <w:pStyle w:val="af7"/>
        <w:numPr>
          <w:ilvl w:val="0"/>
          <w:numId w:val="13"/>
        </w:numPr>
        <w:spacing w:line="360" w:lineRule="atLeast"/>
        <w:rPr>
          <w:sz w:val="28"/>
          <w:szCs w:val="28"/>
        </w:rPr>
      </w:pPr>
      <w:r w:rsidRPr="00956871">
        <w:rPr>
          <w:sz w:val="28"/>
          <w:szCs w:val="28"/>
        </w:rPr>
        <w:t>Гидрохлоротиазид</w:t>
      </w:r>
    </w:p>
    <w:p w:rsidR="00567578" w:rsidRPr="00956871" w:rsidRDefault="00567578" w:rsidP="00567578">
      <w:pPr>
        <w:pStyle w:val="af7"/>
        <w:numPr>
          <w:ilvl w:val="0"/>
          <w:numId w:val="13"/>
        </w:numPr>
        <w:spacing w:line="360" w:lineRule="atLeast"/>
        <w:rPr>
          <w:sz w:val="28"/>
          <w:szCs w:val="28"/>
        </w:rPr>
      </w:pPr>
      <w:r w:rsidRPr="00956871">
        <w:rPr>
          <w:sz w:val="28"/>
          <w:szCs w:val="28"/>
        </w:rPr>
        <w:t>Дабигатрана этексилат</w:t>
      </w:r>
    </w:p>
    <w:p w:rsidR="00567578" w:rsidRPr="00956871" w:rsidRDefault="00567578" w:rsidP="00567578">
      <w:pPr>
        <w:pStyle w:val="af7"/>
        <w:numPr>
          <w:ilvl w:val="0"/>
          <w:numId w:val="13"/>
        </w:numPr>
        <w:spacing w:line="360" w:lineRule="atLeast"/>
        <w:rPr>
          <w:sz w:val="28"/>
          <w:szCs w:val="28"/>
        </w:rPr>
      </w:pPr>
      <w:r w:rsidRPr="00956871">
        <w:rPr>
          <w:sz w:val="28"/>
          <w:szCs w:val="28"/>
        </w:rPr>
        <w:t>Изосорбида мононитрат</w:t>
      </w:r>
    </w:p>
    <w:p w:rsidR="00567578" w:rsidRPr="00956871" w:rsidRDefault="00567578" w:rsidP="00567578">
      <w:pPr>
        <w:pStyle w:val="af7"/>
        <w:numPr>
          <w:ilvl w:val="0"/>
          <w:numId w:val="13"/>
        </w:numPr>
        <w:spacing w:line="360" w:lineRule="atLeast"/>
        <w:rPr>
          <w:sz w:val="28"/>
          <w:szCs w:val="28"/>
        </w:rPr>
      </w:pPr>
      <w:r w:rsidRPr="00956871">
        <w:rPr>
          <w:sz w:val="28"/>
          <w:szCs w:val="28"/>
        </w:rPr>
        <w:t>Индапамид</w:t>
      </w:r>
    </w:p>
    <w:p w:rsidR="00567578" w:rsidRPr="00956871" w:rsidRDefault="00567578" w:rsidP="00567578">
      <w:pPr>
        <w:pStyle w:val="af7"/>
        <w:numPr>
          <w:ilvl w:val="0"/>
          <w:numId w:val="13"/>
        </w:numPr>
        <w:spacing w:line="360" w:lineRule="atLeast"/>
        <w:rPr>
          <w:sz w:val="28"/>
          <w:szCs w:val="28"/>
        </w:rPr>
      </w:pPr>
      <w:r w:rsidRPr="00956871">
        <w:rPr>
          <w:sz w:val="28"/>
          <w:szCs w:val="28"/>
        </w:rPr>
        <w:t>Клопидогрел</w:t>
      </w:r>
    </w:p>
    <w:p w:rsidR="00567578" w:rsidRPr="00956871" w:rsidRDefault="00567578" w:rsidP="00567578">
      <w:pPr>
        <w:pStyle w:val="af7"/>
        <w:numPr>
          <w:ilvl w:val="0"/>
          <w:numId w:val="13"/>
        </w:numPr>
        <w:spacing w:line="360" w:lineRule="atLeast"/>
        <w:rPr>
          <w:sz w:val="28"/>
          <w:szCs w:val="28"/>
        </w:rPr>
      </w:pPr>
      <w:r w:rsidRPr="00956871">
        <w:rPr>
          <w:sz w:val="28"/>
          <w:szCs w:val="28"/>
        </w:rPr>
        <w:t>Лаппаконитина гидробромид</w:t>
      </w:r>
    </w:p>
    <w:p w:rsidR="00567578" w:rsidRPr="00956871" w:rsidRDefault="00567578" w:rsidP="00567578">
      <w:pPr>
        <w:pStyle w:val="af7"/>
        <w:numPr>
          <w:ilvl w:val="0"/>
          <w:numId w:val="13"/>
        </w:numPr>
        <w:spacing w:line="360" w:lineRule="atLeast"/>
        <w:rPr>
          <w:sz w:val="28"/>
          <w:szCs w:val="28"/>
        </w:rPr>
      </w:pPr>
      <w:r w:rsidRPr="00956871">
        <w:rPr>
          <w:sz w:val="28"/>
          <w:szCs w:val="28"/>
        </w:rPr>
        <w:t>Лозартан</w:t>
      </w:r>
    </w:p>
    <w:p w:rsidR="00567578" w:rsidRPr="00956871" w:rsidRDefault="00567578" w:rsidP="00567578">
      <w:pPr>
        <w:pStyle w:val="af7"/>
        <w:numPr>
          <w:ilvl w:val="0"/>
          <w:numId w:val="13"/>
        </w:numPr>
        <w:spacing w:line="360" w:lineRule="atLeast"/>
        <w:rPr>
          <w:sz w:val="28"/>
          <w:szCs w:val="28"/>
        </w:rPr>
      </w:pPr>
      <w:r w:rsidRPr="00956871">
        <w:rPr>
          <w:sz w:val="28"/>
          <w:szCs w:val="28"/>
        </w:rPr>
        <w:t>Метопролол</w:t>
      </w:r>
    </w:p>
    <w:p w:rsidR="00567578" w:rsidRPr="00956871" w:rsidRDefault="00567578" w:rsidP="00567578">
      <w:pPr>
        <w:pStyle w:val="af7"/>
        <w:numPr>
          <w:ilvl w:val="0"/>
          <w:numId w:val="13"/>
        </w:numPr>
        <w:spacing w:line="360" w:lineRule="atLeast"/>
        <w:rPr>
          <w:sz w:val="28"/>
          <w:szCs w:val="28"/>
        </w:rPr>
      </w:pPr>
      <w:r w:rsidRPr="00956871">
        <w:rPr>
          <w:sz w:val="28"/>
          <w:szCs w:val="28"/>
        </w:rPr>
        <w:t>Моксонидин</w:t>
      </w:r>
    </w:p>
    <w:p w:rsidR="00567578" w:rsidRPr="00956871" w:rsidRDefault="00567578" w:rsidP="00567578">
      <w:pPr>
        <w:pStyle w:val="af7"/>
        <w:numPr>
          <w:ilvl w:val="0"/>
          <w:numId w:val="13"/>
        </w:numPr>
        <w:spacing w:line="360" w:lineRule="atLeast"/>
        <w:rPr>
          <w:sz w:val="28"/>
          <w:szCs w:val="28"/>
        </w:rPr>
      </w:pPr>
      <w:r w:rsidRPr="00956871">
        <w:rPr>
          <w:sz w:val="28"/>
          <w:szCs w:val="28"/>
        </w:rPr>
        <w:t>Периндоприл</w:t>
      </w:r>
    </w:p>
    <w:p w:rsidR="00567578" w:rsidRPr="00956871" w:rsidRDefault="00567578" w:rsidP="00567578">
      <w:pPr>
        <w:pStyle w:val="af7"/>
        <w:numPr>
          <w:ilvl w:val="0"/>
          <w:numId w:val="13"/>
        </w:numPr>
        <w:spacing w:line="360" w:lineRule="atLeast"/>
        <w:rPr>
          <w:sz w:val="28"/>
          <w:szCs w:val="28"/>
        </w:rPr>
      </w:pPr>
      <w:r w:rsidRPr="00956871">
        <w:rPr>
          <w:sz w:val="28"/>
          <w:szCs w:val="28"/>
        </w:rPr>
        <w:t>Прокаинамид</w:t>
      </w:r>
    </w:p>
    <w:p w:rsidR="00567578" w:rsidRPr="00956871" w:rsidRDefault="00567578" w:rsidP="00567578">
      <w:pPr>
        <w:pStyle w:val="af7"/>
        <w:numPr>
          <w:ilvl w:val="0"/>
          <w:numId w:val="13"/>
        </w:numPr>
        <w:spacing w:line="360" w:lineRule="atLeast"/>
        <w:rPr>
          <w:sz w:val="28"/>
          <w:szCs w:val="28"/>
        </w:rPr>
      </w:pPr>
      <w:r w:rsidRPr="00956871">
        <w:rPr>
          <w:sz w:val="28"/>
          <w:szCs w:val="28"/>
        </w:rPr>
        <w:t>Пропафенон</w:t>
      </w:r>
    </w:p>
    <w:p w:rsidR="00567578" w:rsidRPr="00956871" w:rsidRDefault="00567578" w:rsidP="00567578">
      <w:pPr>
        <w:pStyle w:val="af7"/>
        <w:numPr>
          <w:ilvl w:val="0"/>
          <w:numId w:val="13"/>
        </w:numPr>
        <w:spacing w:line="360" w:lineRule="atLeast"/>
        <w:rPr>
          <w:sz w:val="28"/>
          <w:szCs w:val="28"/>
        </w:rPr>
      </w:pPr>
      <w:r w:rsidRPr="00956871">
        <w:rPr>
          <w:sz w:val="28"/>
          <w:szCs w:val="28"/>
        </w:rPr>
        <w:t>Ривароксабан</w:t>
      </w:r>
    </w:p>
    <w:p w:rsidR="00567578" w:rsidRPr="00956871" w:rsidRDefault="00567578" w:rsidP="00567578">
      <w:pPr>
        <w:pStyle w:val="af7"/>
        <w:numPr>
          <w:ilvl w:val="0"/>
          <w:numId w:val="13"/>
        </w:numPr>
        <w:spacing w:line="360" w:lineRule="atLeast"/>
        <w:rPr>
          <w:sz w:val="28"/>
          <w:szCs w:val="28"/>
        </w:rPr>
      </w:pPr>
      <w:r w:rsidRPr="00956871">
        <w:rPr>
          <w:sz w:val="28"/>
          <w:szCs w:val="28"/>
        </w:rPr>
        <w:t>Соталол</w:t>
      </w:r>
    </w:p>
    <w:p w:rsidR="00567578" w:rsidRPr="00956871" w:rsidRDefault="00567578" w:rsidP="00567578">
      <w:pPr>
        <w:pStyle w:val="af7"/>
        <w:numPr>
          <w:ilvl w:val="0"/>
          <w:numId w:val="13"/>
        </w:numPr>
        <w:spacing w:line="360" w:lineRule="atLeast"/>
        <w:rPr>
          <w:sz w:val="28"/>
          <w:szCs w:val="28"/>
        </w:rPr>
      </w:pPr>
      <w:r w:rsidRPr="00956871">
        <w:rPr>
          <w:sz w:val="28"/>
          <w:szCs w:val="28"/>
        </w:rPr>
        <w:t>Тикагрелор</w:t>
      </w:r>
    </w:p>
    <w:p w:rsidR="00567578" w:rsidRPr="00956871" w:rsidRDefault="00567578" w:rsidP="00567578">
      <w:pPr>
        <w:pStyle w:val="af7"/>
        <w:numPr>
          <w:ilvl w:val="0"/>
          <w:numId w:val="13"/>
        </w:numPr>
        <w:spacing w:line="360" w:lineRule="atLeast"/>
        <w:rPr>
          <w:sz w:val="28"/>
          <w:szCs w:val="28"/>
        </w:rPr>
      </w:pPr>
      <w:r w:rsidRPr="00956871">
        <w:rPr>
          <w:sz w:val="28"/>
          <w:szCs w:val="28"/>
        </w:rPr>
        <w:t>Эналаприл</w:t>
      </w:r>
    </w:p>
    <w:p w:rsidR="00676D1E" w:rsidRDefault="00676D1E" w:rsidP="00EF645E">
      <w:pPr>
        <w:jc w:val="center"/>
        <w:rPr>
          <w:szCs w:val="28"/>
        </w:rPr>
      </w:pPr>
    </w:p>
    <w:p w:rsidR="003A5340" w:rsidRPr="00676D1E" w:rsidRDefault="00676D1E" w:rsidP="00676D1E">
      <w:pPr>
        <w:tabs>
          <w:tab w:val="left" w:pos="2250"/>
        </w:tabs>
        <w:rPr>
          <w:szCs w:val="28"/>
        </w:rPr>
      </w:pPr>
      <w:r>
        <w:rPr>
          <w:szCs w:val="28"/>
        </w:rPr>
        <w:tab/>
      </w:r>
    </w:p>
    <w:sectPr w:rsidR="003A5340" w:rsidRPr="00676D1E" w:rsidSect="003F21CC">
      <w:headerReference w:type="even" r:id="rId116"/>
      <w:headerReference w:type="default" r:id="rId117"/>
      <w:footerReference w:type="even" r:id="rId118"/>
      <w:footerReference w:type="default" r:id="rId119"/>
      <w:headerReference w:type="first" r:id="rId120"/>
      <w:footerReference w:type="first" r:id="rId121"/>
      <w:pgSz w:w="11907" w:h="16840" w:code="9"/>
      <w:pgMar w:top="1418" w:right="1418" w:bottom="1418" w:left="1418" w:header="709" w:footer="709" w:gutter="0"/>
      <w:paperSrc w:first="15" w:other="15"/>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0EA" w:rsidRDefault="000D00EA">
      <w:r>
        <w:separator/>
      </w:r>
    </w:p>
  </w:endnote>
  <w:endnote w:type="continuationSeparator" w:id="0">
    <w:p w:rsidR="000D00EA" w:rsidRDefault="000D0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F71" w:rsidRDefault="00D12F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F71" w:rsidRDefault="00D12F7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F71" w:rsidRDefault="00D12F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0EA" w:rsidRDefault="000D00EA">
      <w:r>
        <w:separator/>
      </w:r>
    </w:p>
  </w:footnote>
  <w:footnote w:type="continuationSeparator" w:id="0">
    <w:p w:rsidR="000D00EA" w:rsidRDefault="000D00EA">
      <w:r>
        <w:continuationSeparator/>
      </w:r>
    </w:p>
  </w:footnote>
  <w:footnote w:id="1">
    <w:p w:rsidR="00286A23" w:rsidRDefault="00286A23" w:rsidP="00100A70">
      <w:r>
        <w:rPr>
          <w:rStyle w:val="af3"/>
        </w:rPr>
        <w:footnoteRef/>
      </w:r>
      <w:r>
        <w:t xml:space="preserve"> </w:t>
      </w:r>
      <w:r w:rsidRPr="002D42A7">
        <w:rPr>
          <w:color w:val="000000"/>
          <w:sz w:val="20"/>
        </w:rPr>
        <w:t xml:space="preserve">Приказ Министерства здравоохранения Российской Федерации </w:t>
      </w:r>
      <w:r w:rsidRPr="002D42A7">
        <w:rPr>
          <w:color w:val="000000"/>
          <w:kern w:val="36"/>
          <w:sz w:val="20"/>
        </w:rPr>
        <w:t>от 13 февраля 2013 г. № 66.</w:t>
      </w:r>
    </w:p>
  </w:footnote>
  <w:footnote w:id="2">
    <w:p w:rsidR="00286A23" w:rsidRDefault="00286A23" w:rsidP="00567578">
      <w:pPr>
        <w:pStyle w:val="af1"/>
      </w:pPr>
      <w:r>
        <w:rPr>
          <w:rStyle w:val="af3"/>
        </w:rPr>
        <w:footnoteRef/>
      </w:r>
      <w:r>
        <w:t xml:space="preserve"> Строки 10.4.1.1, 10.4.2, 10.4.3, 10.4.4 таблицы 3000 федеральной формы статистической отчетности</w:t>
      </w:r>
      <w:r w:rsidRPr="00567578">
        <w:t xml:space="preserve"> </w:t>
      </w:r>
      <w:r>
        <w:t>№ 12.</w:t>
      </w:r>
    </w:p>
  </w:footnote>
  <w:footnote w:id="3">
    <w:p w:rsidR="00286A23" w:rsidRDefault="00286A23" w:rsidP="00567578">
      <w:pPr>
        <w:pStyle w:val="af1"/>
      </w:pPr>
      <w:r>
        <w:rPr>
          <w:rStyle w:val="af3"/>
        </w:rPr>
        <w:footnoteRef/>
      </w:r>
      <w:r>
        <w:t xml:space="preserve"> Строки 10.6.1, 10.6.2, 10.6.3, 10.6.4 таблицы 3000 федеральной формы статистической отчетности № 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F71" w:rsidRDefault="00D12F7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A23" w:rsidRPr="00D12F71" w:rsidRDefault="00286A23" w:rsidP="00D12F7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A23" w:rsidRDefault="00286A23">
    <w:pPr>
      <w:pStyle w:val="a3"/>
      <w:tabs>
        <w:tab w:val="clear" w:pos="4153"/>
        <w:tab w:val="clear" w:pos="8306"/>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604E"/>
    <w:multiLevelType w:val="hybridMultilevel"/>
    <w:tmpl w:val="D30AA314"/>
    <w:lvl w:ilvl="0" w:tplc="93349D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51A62F5"/>
    <w:multiLevelType w:val="hybridMultilevel"/>
    <w:tmpl w:val="CCA68A2A"/>
    <w:lvl w:ilvl="0" w:tplc="DEE8F062">
      <w:start w:val="1"/>
      <w:numFmt w:val="decimal"/>
      <w:lvlText w:val="%1."/>
      <w:lvlJc w:val="left"/>
      <w:pPr>
        <w:ind w:left="1841" w:hanging="990"/>
      </w:pPr>
      <w:rPr>
        <w:rFonts w:hint="default"/>
        <w:sz w:val="28"/>
        <w:szCs w:val="28"/>
      </w:rPr>
    </w:lvl>
    <w:lvl w:ilvl="1" w:tplc="04190019" w:tentative="1">
      <w:start w:val="1"/>
      <w:numFmt w:val="lowerLetter"/>
      <w:lvlText w:val="%2."/>
      <w:lvlJc w:val="left"/>
      <w:pPr>
        <w:ind w:left="1620" w:hanging="360"/>
      </w:p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78402D5"/>
    <w:multiLevelType w:val="hybridMultilevel"/>
    <w:tmpl w:val="E2E8763E"/>
    <w:lvl w:ilvl="0" w:tplc="43CC7946">
      <w:start w:val="2023"/>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9B2989"/>
    <w:multiLevelType w:val="multilevel"/>
    <w:tmpl w:val="0419001F"/>
    <w:lvl w:ilvl="0">
      <w:start w:val="1"/>
      <w:numFmt w:val="decimal"/>
      <w:lvlText w:val="%1."/>
      <w:lvlJc w:val="left"/>
      <w:pPr>
        <w:ind w:left="360" w:hanging="360"/>
      </w:pPr>
      <w:rPr>
        <w:rFonts w:hint="default"/>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A865B3"/>
    <w:multiLevelType w:val="hybridMultilevel"/>
    <w:tmpl w:val="E772B12A"/>
    <w:lvl w:ilvl="0" w:tplc="6F544D90">
      <w:start w:val="2025"/>
      <w:numFmt w:val="decimal"/>
      <w:lvlText w:val="%1"/>
      <w:lvlJc w:val="left"/>
      <w:pPr>
        <w:ind w:left="1711" w:hanging="576"/>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1BEC561B"/>
    <w:multiLevelType w:val="hybridMultilevel"/>
    <w:tmpl w:val="3710EC54"/>
    <w:lvl w:ilvl="0" w:tplc="9E08427E">
      <w:start w:val="3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78961BE"/>
    <w:multiLevelType w:val="hybridMultilevel"/>
    <w:tmpl w:val="AE0220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8B433D0"/>
    <w:multiLevelType w:val="hybridMultilevel"/>
    <w:tmpl w:val="E27E7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A9016B"/>
    <w:multiLevelType w:val="multilevel"/>
    <w:tmpl w:val="BFE8D30E"/>
    <w:lvl w:ilvl="0">
      <w:start w:val="1"/>
      <w:numFmt w:val="decimal"/>
      <w:lvlText w:val="%1."/>
      <w:lvlJc w:val="left"/>
      <w:pPr>
        <w:ind w:left="502" w:hanging="360"/>
      </w:pPr>
      <w:rPr>
        <w:rFonts w:hint="default"/>
        <w:sz w:val="28"/>
      </w:rPr>
    </w:lvl>
    <w:lvl w:ilvl="1">
      <w:start w:val="1"/>
      <w:numFmt w:val="russianLower"/>
      <w:lvlText w:val="%2)"/>
      <w:lvlJc w:val="left"/>
      <w:pPr>
        <w:ind w:left="716"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9C6319"/>
    <w:multiLevelType w:val="hybridMultilevel"/>
    <w:tmpl w:val="469AF48E"/>
    <w:lvl w:ilvl="0" w:tplc="9A5E79A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4B401E"/>
    <w:multiLevelType w:val="hybridMultilevel"/>
    <w:tmpl w:val="24541278"/>
    <w:lvl w:ilvl="0" w:tplc="7390E166">
      <w:start w:val="1"/>
      <w:numFmt w:val="russianLower"/>
      <w:lvlText w:val="%1)"/>
      <w:lvlJc w:val="left"/>
      <w:pPr>
        <w:ind w:left="1436" w:hanging="360"/>
      </w:pPr>
      <w:rPr>
        <w:rFonts w:hint="default"/>
      </w:rPr>
    </w:lvl>
    <w:lvl w:ilvl="1" w:tplc="04190019" w:tentative="1">
      <w:start w:val="1"/>
      <w:numFmt w:val="lowerLetter"/>
      <w:lvlText w:val="%2."/>
      <w:lvlJc w:val="left"/>
      <w:pPr>
        <w:ind w:left="2156" w:hanging="360"/>
      </w:pPr>
    </w:lvl>
    <w:lvl w:ilvl="2" w:tplc="0419001B" w:tentative="1">
      <w:start w:val="1"/>
      <w:numFmt w:val="lowerRoman"/>
      <w:lvlText w:val="%3."/>
      <w:lvlJc w:val="right"/>
      <w:pPr>
        <w:ind w:left="2876" w:hanging="180"/>
      </w:pPr>
    </w:lvl>
    <w:lvl w:ilvl="3" w:tplc="0419000F" w:tentative="1">
      <w:start w:val="1"/>
      <w:numFmt w:val="decimal"/>
      <w:lvlText w:val="%4."/>
      <w:lvlJc w:val="left"/>
      <w:pPr>
        <w:ind w:left="3596" w:hanging="360"/>
      </w:pPr>
    </w:lvl>
    <w:lvl w:ilvl="4" w:tplc="04190019" w:tentative="1">
      <w:start w:val="1"/>
      <w:numFmt w:val="lowerLetter"/>
      <w:lvlText w:val="%5."/>
      <w:lvlJc w:val="left"/>
      <w:pPr>
        <w:ind w:left="4316" w:hanging="360"/>
      </w:pPr>
    </w:lvl>
    <w:lvl w:ilvl="5" w:tplc="0419001B" w:tentative="1">
      <w:start w:val="1"/>
      <w:numFmt w:val="lowerRoman"/>
      <w:lvlText w:val="%6."/>
      <w:lvlJc w:val="right"/>
      <w:pPr>
        <w:ind w:left="5036" w:hanging="180"/>
      </w:pPr>
    </w:lvl>
    <w:lvl w:ilvl="6" w:tplc="0419000F" w:tentative="1">
      <w:start w:val="1"/>
      <w:numFmt w:val="decimal"/>
      <w:lvlText w:val="%7."/>
      <w:lvlJc w:val="left"/>
      <w:pPr>
        <w:ind w:left="5756" w:hanging="360"/>
      </w:pPr>
    </w:lvl>
    <w:lvl w:ilvl="7" w:tplc="04190019" w:tentative="1">
      <w:start w:val="1"/>
      <w:numFmt w:val="lowerLetter"/>
      <w:lvlText w:val="%8."/>
      <w:lvlJc w:val="left"/>
      <w:pPr>
        <w:ind w:left="6476" w:hanging="360"/>
      </w:pPr>
    </w:lvl>
    <w:lvl w:ilvl="8" w:tplc="0419001B" w:tentative="1">
      <w:start w:val="1"/>
      <w:numFmt w:val="lowerRoman"/>
      <w:lvlText w:val="%9."/>
      <w:lvlJc w:val="right"/>
      <w:pPr>
        <w:ind w:left="7196" w:hanging="180"/>
      </w:pPr>
    </w:lvl>
  </w:abstractNum>
  <w:abstractNum w:abstractNumId="11">
    <w:nsid w:val="36050935"/>
    <w:multiLevelType w:val="hybridMultilevel"/>
    <w:tmpl w:val="E6A25738"/>
    <w:lvl w:ilvl="0" w:tplc="8488E516">
      <w:start w:val="1"/>
      <w:numFmt w:val="decimal"/>
      <w:lvlText w:val="%1."/>
      <w:lvlJc w:val="left"/>
      <w:pPr>
        <w:ind w:left="112" w:hanging="315"/>
      </w:pPr>
      <w:rPr>
        <w:rFonts w:ascii="Times New Roman" w:eastAsia="Times New Roman" w:hAnsi="Times New Roman" w:cs="Times New Roman" w:hint="default"/>
        <w:w w:val="99"/>
        <w:sz w:val="26"/>
        <w:szCs w:val="26"/>
        <w:lang w:val="ru-RU" w:eastAsia="ru-RU" w:bidi="ru-RU"/>
      </w:rPr>
    </w:lvl>
    <w:lvl w:ilvl="1" w:tplc="1A70A2B6">
      <w:numFmt w:val="bullet"/>
      <w:lvlText w:val="•"/>
      <w:lvlJc w:val="left"/>
      <w:pPr>
        <w:ind w:left="1156" w:hanging="315"/>
      </w:pPr>
      <w:rPr>
        <w:rFonts w:hint="default"/>
        <w:lang w:val="ru-RU" w:eastAsia="ru-RU" w:bidi="ru-RU"/>
      </w:rPr>
    </w:lvl>
    <w:lvl w:ilvl="2" w:tplc="91981708">
      <w:numFmt w:val="bullet"/>
      <w:lvlText w:val="•"/>
      <w:lvlJc w:val="left"/>
      <w:pPr>
        <w:ind w:left="2193" w:hanging="315"/>
      </w:pPr>
      <w:rPr>
        <w:rFonts w:hint="default"/>
        <w:lang w:val="ru-RU" w:eastAsia="ru-RU" w:bidi="ru-RU"/>
      </w:rPr>
    </w:lvl>
    <w:lvl w:ilvl="3" w:tplc="E8AA6FCA">
      <w:numFmt w:val="bullet"/>
      <w:lvlText w:val="•"/>
      <w:lvlJc w:val="left"/>
      <w:pPr>
        <w:ind w:left="3229" w:hanging="315"/>
      </w:pPr>
      <w:rPr>
        <w:rFonts w:hint="default"/>
        <w:lang w:val="ru-RU" w:eastAsia="ru-RU" w:bidi="ru-RU"/>
      </w:rPr>
    </w:lvl>
    <w:lvl w:ilvl="4" w:tplc="283CE928">
      <w:numFmt w:val="bullet"/>
      <w:lvlText w:val="•"/>
      <w:lvlJc w:val="left"/>
      <w:pPr>
        <w:ind w:left="4266" w:hanging="315"/>
      </w:pPr>
      <w:rPr>
        <w:rFonts w:hint="default"/>
        <w:lang w:val="ru-RU" w:eastAsia="ru-RU" w:bidi="ru-RU"/>
      </w:rPr>
    </w:lvl>
    <w:lvl w:ilvl="5" w:tplc="552E49E2">
      <w:numFmt w:val="bullet"/>
      <w:lvlText w:val="•"/>
      <w:lvlJc w:val="left"/>
      <w:pPr>
        <w:ind w:left="5303" w:hanging="315"/>
      </w:pPr>
      <w:rPr>
        <w:rFonts w:hint="default"/>
        <w:lang w:val="ru-RU" w:eastAsia="ru-RU" w:bidi="ru-RU"/>
      </w:rPr>
    </w:lvl>
    <w:lvl w:ilvl="6" w:tplc="E36088A6">
      <w:numFmt w:val="bullet"/>
      <w:lvlText w:val="•"/>
      <w:lvlJc w:val="left"/>
      <w:pPr>
        <w:ind w:left="6339" w:hanging="315"/>
      </w:pPr>
      <w:rPr>
        <w:rFonts w:hint="default"/>
        <w:lang w:val="ru-RU" w:eastAsia="ru-RU" w:bidi="ru-RU"/>
      </w:rPr>
    </w:lvl>
    <w:lvl w:ilvl="7" w:tplc="EB9EC396">
      <w:numFmt w:val="bullet"/>
      <w:lvlText w:val="•"/>
      <w:lvlJc w:val="left"/>
      <w:pPr>
        <w:ind w:left="7376" w:hanging="315"/>
      </w:pPr>
      <w:rPr>
        <w:rFonts w:hint="default"/>
        <w:lang w:val="ru-RU" w:eastAsia="ru-RU" w:bidi="ru-RU"/>
      </w:rPr>
    </w:lvl>
    <w:lvl w:ilvl="8" w:tplc="C2B2AC5E">
      <w:numFmt w:val="bullet"/>
      <w:lvlText w:val="•"/>
      <w:lvlJc w:val="left"/>
      <w:pPr>
        <w:ind w:left="8413" w:hanging="315"/>
      </w:pPr>
      <w:rPr>
        <w:rFonts w:hint="default"/>
        <w:lang w:val="ru-RU" w:eastAsia="ru-RU" w:bidi="ru-RU"/>
      </w:rPr>
    </w:lvl>
  </w:abstractNum>
  <w:abstractNum w:abstractNumId="12">
    <w:nsid w:val="3EC5489C"/>
    <w:multiLevelType w:val="hybridMultilevel"/>
    <w:tmpl w:val="984039D0"/>
    <w:lvl w:ilvl="0" w:tplc="43C8C24E">
      <w:start w:val="1"/>
      <w:numFmt w:val="decimal"/>
      <w:lvlText w:val="%1."/>
      <w:lvlJc w:val="left"/>
      <w:pPr>
        <w:ind w:left="112" w:hanging="281"/>
      </w:pPr>
      <w:rPr>
        <w:rFonts w:ascii="Times New Roman" w:eastAsia="Times New Roman" w:hAnsi="Times New Roman" w:cs="Times New Roman" w:hint="default"/>
        <w:spacing w:val="0"/>
        <w:w w:val="100"/>
        <w:sz w:val="28"/>
        <w:szCs w:val="28"/>
        <w:lang w:val="ru-RU" w:eastAsia="ru-RU" w:bidi="ru-RU"/>
      </w:rPr>
    </w:lvl>
    <w:lvl w:ilvl="1" w:tplc="D3B8E74A">
      <w:numFmt w:val="bullet"/>
      <w:lvlText w:val="•"/>
      <w:lvlJc w:val="left"/>
      <w:pPr>
        <w:ind w:left="1156" w:hanging="281"/>
      </w:pPr>
      <w:rPr>
        <w:rFonts w:hint="default"/>
        <w:lang w:val="ru-RU" w:eastAsia="ru-RU" w:bidi="ru-RU"/>
      </w:rPr>
    </w:lvl>
    <w:lvl w:ilvl="2" w:tplc="BF7A2EF0">
      <w:numFmt w:val="bullet"/>
      <w:lvlText w:val="•"/>
      <w:lvlJc w:val="left"/>
      <w:pPr>
        <w:ind w:left="2193" w:hanging="281"/>
      </w:pPr>
      <w:rPr>
        <w:rFonts w:hint="default"/>
        <w:lang w:val="ru-RU" w:eastAsia="ru-RU" w:bidi="ru-RU"/>
      </w:rPr>
    </w:lvl>
    <w:lvl w:ilvl="3" w:tplc="FADC6074">
      <w:numFmt w:val="bullet"/>
      <w:lvlText w:val="•"/>
      <w:lvlJc w:val="left"/>
      <w:pPr>
        <w:ind w:left="3229" w:hanging="281"/>
      </w:pPr>
      <w:rPr>
        <w:rFonts w:hint="default"/>
        <w:lang w:val="ru-RU" w:eastAsia="ru-RU" w:bidi="ru-RU"/>
      </w:rPr>
    </w:lvl>
    <w:lvl w:ilvl="4" w:tplc="D76ABAC6">
      <w:numFmt w:val="bullet"/>
      <w:lvlText w:val="•"/>
      <w:lvlJc w:val="left"/>
      <w:pPr>
        <w:ind w:left="4266" w:hanging="281"/>
      </w:pPr>
      <w:rPr>
        <w:rFonts w:hint="default"/>
        <w:lang w:val="ru-RU" w:eastAsia="ru-RU" w:bidi="ru-RU"/>
      </w:rPr>
    </w:lvl>
    <w:lvl w:ilvl="5" w:tplc="D3B68DE2">
      <w:numFmt w:val="bullet"/>
      <w:lvlText w:val="•"/>
      <w:lvlJc w:val="left"/>
      <w:pPr>
        <w:ind w:left="5303" w:hanging="281"/>
      </w:pPr>
      <w:rPr>
        <w:rFonts w:hint="default"/>
        <w:lang w:val="ru-RU" w:eastAsia="ru-RU" w:bidi="ru-RU"/>
      </w:rPr>
    </w:lvl>
    <w:lvl w:ilvl="6" w:tplc="BC56C338">
      <w:numFmt w:val="bullet"/>
      <w:lvlText w:val="•"/>
      <w:lvlJc w:val="left"/>
      <w:pPr>
        <w:ind w:left="6339" w:hanging="281"/>
      </w:pPr>
      <w:rPr>
        <w:rFonts w:hint="default"/>
        <w:lang w:val="ru-RU" w:eastAsia="ru-RU" w:bidi="ru-RU"/>
      </w:rPr>
    </w:lvl>
    <w:lvl w:ilvl="7" w:tplc="E208EE0C">
      <w:numFmt w:val="bullet"/>
      <w:lvlText w:val="•"/>
      <w:lvlJc w:val="left"/>
      <w:pPr>
        <w:ind w:left="7376" w:hanging="281"/>
      </w:pPr>
      <w:rPr>
        <w:rFonts w:hint="default"/>
        <w:lang w:val="ru-RU" w:eastAsia="ru-RU" w:bidi="ru-RU"/>
      </w:rPr>
    </w:lvl>
    <w:lvl w:ilvl="8" w:tplc="092E691A">
      <w:numFmt w:val="bullet"/>
      <w:lvlText w:val="•"/>
      <w:lvlJc w:val="left"/>
      <w:pPr>
        <w:ind w:left="8413" w:hanging="281"/>
      </w:pPr>
      <w:rPr>
        <w:rFonts w:hint="default"/>
        <w:lang w:val="ru-RU" w:eastAsia="ru-RU" w:bidi="ru-RU"/>
      </w:rPr>
    </w:lvl>
  </w:abstractNum>
  <w:abstractNum w:abstractNumId="13">
    <w:nsid w:val="4FDF6260"/>
    <w:multiLevelType w:val="hybridMultilevel"/>
    <w:tmpl w:val="933A87C6"/>
    <w:lvl w:ilvl="0" w:tplc="28FE07F4">
      <w:start w:val="1"/>
      <w:numFmt w:val="decimal"/>
      <w:lvlText w:val="%1."/>
      <w:lvlJc w:val="left"/>
      <w:pPr>
        <w:ind w:left="112" w:hanging="398"/>
        <w:jc w:val="right"/>
      </w:pPr>
      <w:rPr>
        <w:rFonts w:ascii="Times New Roman" w:eastAsia="Times New Roman" w:hAnsi="Times New Roman" w:cs="Times New Roman" w:hint="default"/>
        <w:w w:val="100"/>
        <w:sz w:val="28"/>
        <w:szCs w:val="28"/>
        <w:lang w:val="ru-RU" w:eastAsia="ru-RU" w:bidi="ru-RU"/>
      </w:rPr>
    </w:lvl>
    <w:lvl w:ilvl="1" w:tplc="5F70B8F6">
      <w:numFmt w:val="bullet"/>
      <w:lvlText w:val="•"/>
      <w:lvlJc w:val="left"/>
      <w:pPr>
        <w:ind w:left="1156" w:hanging="398"/>
      </w:pPr>
      <w:rPr>
        <w:rFonts w:hint="default"/>
        <w:lang w:val="ru-RU" w:eastAsia="ru-RU" w:bidi="ru-RU"/>
      </w:rPr>
    </w:lvl>
    <w:lvl w:ilvl="2" w:tplc="5142DB02">
      <w:numFmt w:val="bullet"/>
      <w:lvlText w:val="•"/>
      <w:lvlJc w:val="left"/>
      <w:pPr>
        <w:ind w:left="2193" w:hanging="398"/>
      </w:pPr>
      <w:rPr>
        <w:rFonts w:hint="default"/>
        <w:lang w:val="ru-RU" w:eastAsia="ru-RU" w:bidi="ru-RU"/>
      </w:rPr>
    </w:lvl>
    <w:lvl w:ilvl="3" w:tplc="66BCB076">
      <w:numFmt w:val="bullet"/>
      <w:lvlText w:val="•"/>
      <w:lvlJc w:val="left"/>
      <w:pPr>
        <w:ind w:left="3229" w:hanging="398"/>
      </w:pPr>
      <w:rPr>
        <w:rFonts w:hint="default"/>
        <w:lang w:val="ru-RU" w:eastAsia="ru-RU" w:bidi="ru-RU"/>
      </w:rPr>
    </w:lvl>
    <w:lvl w:ilvl="4" w:tplc="2F82E420">
      <w:numFmt w:val="bullet"/>
      <w:lvlText w:val="•"/>
      <w:lvlJc w:val="left"/>
      <w:pPr>
        <w:ind w:left="4266" w:hanging="398"/>
      </w:pPr>
      <w:rPr>
        <w:rFonts w:hint="default"/>
        <w:lang w:val="ru-RU" w:eastAsia="ru-RU" w:bidi="ru-RU"/>
      </w:rPr>
    </w:lvl>
    <w:lvl w:ilvl="5" w:tplc="1F9638AA">
      <w:numFmt w:val="bullet"/>
      <w:lvlText w:val="•"/>
      <w:lvlJc w:val="left"/>
      <w:pPr>
        <w:ind w:left="5303" w:hanging="398"/>
      </w:pPr>
      <w:rPr>
        <w:rFonts w:hint="default"/>
        <w:lang w:val="ru-RU" w:eastAsia="ru-RU" w:bidi="ru-RU"/>
      </w:rPr>
    </w:lvl>
    <w:lvl w:ilvl="6" w:tplc="4AEE1560">
      <w:numFmt w:val="bullet"/>
      <w:lvlText w:val="•"/>
      <w:lvlJc w:val="left"/>
      <w:pPr>
        <w:ind w:left="6339" w:hanging="398"/>
      </w:pPr>
      <w:rPr>
        <w:rFonts w:hint="default"/>
        <w:lang w:val="ru-RU" w:eastAsia="ru-RU" w:bidi="ru-RU"/>
      </w:rPr>
    </w:lvl>
    <w:lvl w:ilvl="7" w:tplc="49B64AC0">
      <w:numFmt w:val="bullet"/>
      <w:lvlText w:val="•"/>
      <w:lvlJc w:val="left"/>
      <w:pPr>
        <w:ind w:left="7376" w:hanging="398"/>
      </w:pPr>
      <w:rPr>
        <w:rFonts w:hint="default"/>
        <w:lang w:val="ru-RU" w:eastAsia="ru-RU" w:bidi="ru-RU"/>
      </w:rPr>
    </w:lvl>
    <w:lvl w:ilvl="8" w:tplc="11F41058">
      <w:numFmt w:val="bullet"/>
      <w:lvlText w:val="•"/>
      <w:lvlJc w:val="left"/>
      <w:pPr>
        <w:ind w:left="8413" w:hanging="398"/>
      </w:pPr>
      <w:rPr>
        <w:rFonts w:hint="default"/>
        <w:lang w:val="ru-RU" w:eastAsia="ru-RU" w:bidi="ru-RU"/>
      </w:rPr>
    </w:lvl>
  </w:abstractNum>
  <w:abstractNum w:abstractNumId="14">
    <w:nsid w:val="543B122D"/>
    <w:multiLevelType w:val="hybridMultilevel"/>
    <w:tmpl w:val="F35E0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12"/>
  </w:num>
  <w:num w:numId="5">
    <w:abstractNumId w:val="11"/>
  </w:num>
  <w:num w:numId="6">
    <w:abstractNumId w:val="4"/>
  </w:num>
  <w:num w:numId="7">
    <w:abstractNumId w:val="5"/>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10"/>
  </w:num>
  <w:num w:numId="13">
    <w:abstractNumId w:val="14"/>
  </w:num>
  <w:num w:numId="14">
    <w:abstractNumId w:val="0"/>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14108"/>
    <w:rsid w:val="00001431"/>
    <w:rsid w:val="00006DC4"/>
    <w:rsid w:val="000163A1"/>
    <w:rsid w:val="0003748E"/>
    <w:rsid w:val="0005494B"/>
    <w:rsid w:val="00076C16"/>
    <w:rsid w:val="00080B39"/>
    <w:rsid w:val="00087A93"/>
    <w:rsid w:val="00091A4E"/>
    <w:rsid w:val="00097B93"/>
    <w:rsid w:val="000A1147"/>
    <w:rsid w:val="000A5636"/>
    <w:rsid w:val="000C6C07"/>
    <w:rsid w:val="000D00EA"/>
    <w:rsid w:val="000D1934"/>
    <w:rsid w:val="000D1A56"/>
    <w:rsid w:val="000E0F21"/>
    <w:rsid w:val="000E4F8C"/>
    <w:rsid w:val="000F1CA5"/>
    <w:rsid w:val="000F26C7"/>
    <w:rsid w:val="00100A70"/>
    <w:rsid w:val="00107C3E"/>
    <w:rsid w:val="0011485D"/>
    <w:rsid w:val="001160C7"/>
    <w:rsid w:val="00121664"/>
    <w:rsid w:val="00123E6F"/>
    <w:rsid w:val="00134861"/>
    <w:rsid w:val="00141389"/>
    <w:rsid w:val="00145216"/>
    <w:rsid w:val="00151DE0"/>
    <w:rsid w:val="00155CF8"/>
    <w:rsid w:val="001810FF"/>
    <w:rsid w:val="0018428B"/>
    <w:rsid w:val="0018754B"/>
    <w:rsid w:val="00192AD6"/>
    <w:rsid w:val="0019344A"/>
    <w:rsid w:val="001B3D97"/>
    <w:rsid w:val="001C1652"/>
    <w:rsid w:val="001C5CFD"/>
    <w:rsid w:val="001C6BAC"/>
    <w:rsid w:val="001D4C32"/>
    <w:rsid w:val="001D6CED"/>
    <w:rsid w:val="001E0966"/>
    <w:rsid w:val="001F3637"/>
    <w:rsid w:val="0020222A"/>
    <w:rsid w:val="00203F3D"/>
    <w:rsid w:val="00207BAA"/>
    <w:rsid w:val="002108E9"/>
    <w:rsid w:val="00222BF3"/>
    <w:rsid w:val="002348BE"/>
    <w:rsid w:val="00252B6C"/>
    <w:rsid w:val="00265956"/>
    <w:rsid w:val="00266E51"/>
    <w:rsid w:val="00270D11"/>
    <w:rsid w:val="002735C5"/>
    <w:rsid w:val="00280BDF"/>
    <w:rsid w:val="00286A23"/>
    <w:rsid w:val="00294121"/>
    <w:rsid w:val="002944D7"/>
    <w:rsid w:val="002A1E27"/>
    <w:rsid w:val="002A2692"/>
    <w:rsid w:val="002B51EF"/>
    <w:rsid w:val="002C009A"/>
    <w:rsid w:val="002E091E"/>
    <w:rsid w:val="00300F01"/>
    <w:rsid w:val="003041DA"/>
    <w:rsid w:val="00304FD8"/>
    <w:rsid w:val="003073D6"/>
    <w:rsid w:val="00313FC7"/>
    <w:rsid w:val="00342BEB"/>
    <w:rsid w:val="003551CD"/>
    <w:rsid w:val="00361472"/>
    <w:rsid w:val="003714FA"/>
    <w:rsid w:val="0039106B"/>
    <w:rsid w:val="0039162B"/>
    <w:rsid w:val="00392325"/>
    <w:rsid w:val="003A12CB"/>
    <w:rsid w:val="003A144D"/>
    <w:rsid w:val="003A5340"/>
    <w:rsid w:val="003B4ECA"/>
    <w:rsid w:val="003C2A19"/>
    <w:rsid w:val="003C2D3A"/>
    <w:rsid w:val="003C784C"/>
    <w:rsid w:val="003D6EEB"/>
    <w:rsid w:val="003F05BB"/>
    <w:rsid w:val="003F212B"/>
    <w:rsid w:val="003F21CC"/>
    <w:rsid w:val="003F36A9"/>
    <w:rsid w:val="00402B99"/>
    <w:rsid w:val="00403F16"/>
    <w:rsid w:val="004172EF"/>
    <w:rsid w:val="0042154E"/>
    <w:rsid w:val="00424BA1"/>
    <w:rsid w:val="00437A41"/>
    <w:rsid w:val="00440A7B"/>
    <w:rsid w:val="00447327"/>
    <w:rsid w:val="00460EBB"/>
    <w:rsid w:val="004758C4"/>
    <w:rsid w:val="004947CA"/>
    <w:rsid w:val="004A05E3"/>
    <w:rsid w:val="004A4DC8"/>
    <w:rsid w:val="004C5B85"/>
    <w:rsid w:val="004C68BD"/>
    <w:rsid w:val="004D00A1"/>
    <w:rsid w:val="004D4F4A"/>
    <w:rsid w:val="004F1E5A"/>
    <w:rsid w:val="00501955"/>
    <w:rsid w:val="005039CE"/>
    <w:rsid w:val="00532958"/>
    <w:rsid w:val="00535559"/>
    <w:rsid w:val="0054247B"/>
    <w:rsid w:val="00542DC1"/>
    <w:rsid w:val="00544EF2"/>
    <w:rsid w:val="0054789F"/>
    <w:rsid w:val="005525C1"/>
    <w:rsid w:val="00560401"/>
    <w:rsid w:val="005632A0"/>
    <w:rsid w:val="00564A61"/>
    <w:rsid w:val="00567578"/>
    <w:rsid w:val="00567A0A"/>
    <w:rsid w:val="005A17B4"/>
    <w:rsid w:val="005A6FC4"/>
    <w:rsid w:val="005C2131"/>
    <w:rsid w:val="005C42E3"/>
    <w:rsid w:val="005C6722"/>
    <w:rsid w:val="005D04A7"/>
    <w:rsid w:val="005D61B6"/>
    <w:rsid w:val="005F0DE6"/>
    <w:rsid w:val="00612455"/>
    <w:rsid w:val="0063034C"/>
    <w:rsid w:val="00633631"/>
    <w:rsid w:val="0064360E"/>
    <w:rsid w:val="00657E6B"/>
    <w:rsid w:val="006619EA"/>
    <w:rsid w:val="0066464F"/>
    <w:rsid w:val="00665FEE"/>
    <w:rsid w:val="0066741E"/>
    <w:rsid w:val="0067125B"/>
    <w:rsid w:val="00673CB4"/>
    <w:rsid w:val="00676D1E"/>
    <w:rsid w:val="00685E0E"/>
    <w:rsid w:val="00694D56"/>
    <w:rsid w:val="006974E9"/>
    <w:rsid w:val="00697C14"/>
    <w:rsid w:val="006A6380"/>
    <w:rsid w:val="006B1FC9"/>
    <w:rsid w:val="006B2327"/>
    <w:rsid w:val="006B5B47"/>
    <w:rsid w:val="006C0700"/>
    <w:rsid w:val="006C0815"/>
    <w:rsid w:val="006D31FC"/>
    <w:rsid w:val="006D5C0A"/>
    <w:rsid w:val="006F2192"/>
    <w:rsid w:val="00713D13"/>
    <w:rsid w:val="007154F4"/>
    <w:rsid w:val="00723DE9"/>
    <w:rsid w:val="00730616"/>
    <w:rsid w:val="007316D8"/>
    <w:rsid w:val="0075427D"/>
    <w:rsid w:val="00763C3E"/>
    <w:rsid w:val="00781B32"/>
    <w:rsid w:val="007A034D"/>
    <w:rsid w:val="007A0B42"/>
    <w:rsid w:val="007A4F77"/>
    <w:rsid w:val="007C3C9E"/>
    <w:rsid w:val="007C5E34"/>
    <w:rsid w:val="007D2610"/>
    <w:rsid w:val="007D5D53"/>
    <w:rsid w:val="007F5896"/>
    <w:rsid w:val="0080756A"/>
    <w:rsid w:val="00820224"/>
    <w:rsid w:val="008219FE"/>
    <w:rsid w:val="00824B52"/>
    <w:rsid w:val="008308C9"/>
    <w:rsid w:val="008334BD"/>
    <w:rsid w:val="008364B4"/>
    <w:rsid w:val="00850D58"/>
    <w:rsid w:val="00856B1D"/>
    <w:rsid w:val="008706F0"/>
    <w:rsid w:val="00874A39"/>
    <w:rsid w:val="0087593A"/>
    <w:rsid w:val="00876F4A"/>
    <w:rsid w:val="00880B65"/>
    <w:rsid w:val="00885C7E"/>
    <w:rsid w:val="008A2E36"/>
    <w:rsid w:val="008B0740"/>
    <w:rsid w:val="008B13B0"/>
    <w:rsid w:val="008B6F1D"/>
    <w:rsid w:val="008C0A08"/>
    <w:rsid w:val="008E5E65"/>
    <w:rsid w:val="008F4AE9"/>
    <w:rsid w:val="00913B5F"/>
    <w:rsid w:val="00926141"/>
    <w:rsid w:val="0095430B"/>
    <w:rsid w:val="00956871"/>
    <w:rsid w:val="009675A0"/>
    <w:rsid w:val="00984D35"/>
    <w:rsid w:val="0099169A"/>
    <w:rsid w:val="00993BAB"/>
    <w:rsid w:val="00995BB1"/>
    <w:rsid w:val="009B1477"/>
    <w:rsid w:val="009B2A49"/>
    <w:rsid w:val="009C7CD5"/>
    <w:rsid w:val="009E44D5"/>
    <w:rsid w:val="009F2FD7"/>
    <w:rsid w:val="009F5514"/>
    <w:rsid w:val="00A0714B"/>
    <w:rsid w:val="00A14108"/>
    <w:rsid w:val="00A378A5"/>
    <w:rsid w:val="00A415E3"/>
    <w:rsid w:val="00A52CD3"/>
    <w:rsid w:val="00A61C74"/>
    <w:rsid w:val="00A6341C"/>
    <w:rsid w:val="00A73B22"/>
    <w:rsid w:val="00A81EC8"/>
    <w:rsid w:val="00A93160"/>
    <w:rsid w:val="00AA04B1"/>
    <w:rsid w:val="00AB5662"/>
    <w:rsid w:val="00AB7C53"/>
    <w:rsid w:val="00AC07EC"/>
    <w:rsid w:val="00AC4582"/>
    <w:rsid w:val="00AD1BDA"/>
    <w:rsid w:val="00AE1377"/>
    <w:rsid w:val="00AE4C57"/>
    <w:rsid w:val="00B0422C"/>
    <w:rsid w:val="00B12518"/>
    <w:rsid w:val="00B45056"/>
    <w:rsid w:val="00B75856"/>
    <w:rsid w:val="00B824C5"/>
    <w:rsid w:val="00B84669"/>
    <w:rsid w:val="00B85D97"/>
    <w:rsid w:val="00BA15F1"/>
    <w:rsid w:val="00BC1FE1"/>
    <w:rsid w:val="00BC7A67"/>
    <w:rsid w:val="00BE59B6"/>
    <w:rsid w:val="00C05169"/>
    <w:rsid w:val="00C14124"/>
    <w:rsid w:val="00C1771D"/>
    <w:rsid w:val="00C30200"/>
    <w:rsid w:val="00C51E53"/>
    <w:rsid w:val="00C529E3"/>
    <w:rsid w:val="00C63BBF"/>
    <w:rsid w:val="00C67731"/>
    <w:rsid w:val="00C71944"/>
    <w:rsid w:val="00C834BD"/>
    <w:rsid w:val="00C8483F"/>
    <w:rsid w:val="00C86269"/>
    <w:rsid w:val="00CA6C80"/>
    <w:rsid w:val="00CC4B87"/>
    <w:rsid w:val="00CC533E"/>
    <w:rsid w:val="00CD410A"/>
    <w:rsid w:val="00CD5359"/>
    <w:rsid w:val="00CD7729"/>
    <w:rsid w:val="00CE3F61"/>
    <w:rsid w:val="00CF0210"/>
    <w:rsid w:val="00CF324E"/>
    <w:rsid w:val="00CF7B62"/>
    <w:rsid w:val="00D075AF"/>
    <w:rsid w:val="00D12F71"/>
    <w:rsid w:val="00D136FC"/>
    <w:rsid w:val="00D25446"/>
    <w:rsid w:val="00D3359C"/>
    <w:rsid w:val="00D35390"/>
    <w:rsid w:val="00D602A1"/>
    <w:rsid w:val="00D6260B"/>
    <w:rsid w:val="00D820C4"/>
    <w:rsid w:val="00D855A6"/>
    <w:rsid w:val="00D87D56"/>
    <w:rsid w:val="00D94E9D"/>
    <w:rsid w:val="00DA293A"/>
    <w:rsid w:val="00DB3167"/>
    <w:rsid w:val="00DB58FB"/>
    <w:rsid w:val="00DC1821"/>
    <w:rsid w:val="00DC30A3"/>
    <w:rsid w:val="00DC4282"/>
    <w:rsid w:val="00DC6DDF"/>
    <w:rsid w:val="00DE2340"/>
    <w:rsid w:val="00E01D7B"/>
    <w:rsid w:val="00E11B68"/>
    <w:rsid w:val="00E152C0"/>
    <w:rsid w:val="00E15F7B"/>
    <w:rsid w:val="00E16EF3"/>
    <w:rsid w:val="00E177BA"/>
    <w:rsid w:val="00E220AF"/>
    <w:rsid w:val="00E32EF3"/>
    <w:rsid w:val="00E424BA"/>
    <w:rsid w:val="00E44091"/>
    <w:rsid w:val="00E548D1"/>
    <w:rsid w:val="00E54D6A"/>
    <w:rsid w:val="00E72765"/>
    <w:rsid w:val="00E7716A"/>
    <w:rsid w:val="00E77E1F"/>
    <w:rsid w:val="00E8002C"/>
    <w:rsid w:val="00E80DF5"/>
    <w:rsid w:val="00E9565F"/>
    <w:rsid w:val="00EB16B2"/>
    <w:rsid w:val="00EC13B9"/>
    <w:rsid w:val="00EC35CC"/>
    <w:rsid w:val="00ED0429"/>
    <w:rsid w:val="00ED44A8"/>
    <w:rsid w:val="00EE53E8"/>
    <w:rsid w:val="00EE6532"/>
    <w:rsid w:val="00EF645E"/>
    <w:rsid w:val="00F025C1"/>
    <w:rsid w:val="00F1046E"/>
    <w:rsid w:val="00F2038D"/>
    <w:rsid w:val="00F25901"/>
    <w:rsid w:val="00F3762B"/>
    <w:rsid w:val="00F37676"/>
    <w:rsid w:val="00F65FA6"/>
    <w:rsid w:val="00FA62F4"/>
    <w:rsid w:val="00FB5FD1"/>
    <w:rsid w:val="00FC1CC8"/>
    <w:rsid w:val="00FC2C15"/>
    <w:rsid w:val="00FC2C87"/>
    <w:rsid w:val="00FC489B"/>
    <w:rsid w:val="00FC7BB9"/>
    <w:rsid w:val="00FD440D"/>
    <w:rsid w:val="00FD4A89"/>
    <w:rsid w:val="00FF59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paragraph" w:styleId="1">
    <w:name w:val="heading 1"/>
    <w:basedOn w:val="a"/>
    <w:link w:val="10"/>
    <w:uiPriority w:val="1"/>
    <w:qFormat/>
    <w:rsid w:val="003F21CC"/>
    <w:pPr>
      <w:widowControl w:val="0"/>
      <w:autoSpaceDE w:val="0"/>
      <w:autoSpaceDN w:val="0"/>
      <w:spacing w:line="240" w:lineRule="auto"/>
      <w:ind w:left="1915"/>
      <w:jc w:val="left"/>
      <w:outlineLvl w:val="0"/>
    </w:pPr>
    <w:rPr>
      <w:b/>
      <w:bCs/>
      <w:szCs w:val="28"/>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92325"/>
    <w:pPr>
      <w:tabs>
        <w:tab w:val="center" w:pos="4153"/>
        <w:tab w:val="right" w:pos="8306"/>
      </w:tabs>
    </w:pPr>
  </w:style>
  <w:style w:type="paragraph" w:styleId="a5">
    <w:name w:val="footer"/>
    <w:basedOn w:val="a"/>
    <w:link w:val="a6"/>
    <w:uiPriority w:val="99"/>
    <w:rsid w:val="00392325"/>
    <w:pPr>
      <w:tabs>
        <w:tab w:val="center" w:pos="4153"/>
        <w:tab w:val="right" w:pos="8306"/>
      </w:tabs>
    </w:pPr>
  </w:style>
  <w:style w:type="character" w:styleId="a7">
    <w:name w:val="page number"/>
    <w:basedOn w:val="a0"/>
    <w:rsid w:val="00392325"/>
  </w:style>
  <w:style w:type="character" w:customStyle="1" w:styleId="10">
    <w:name w:val="Заголовок 1 Знак"/>
    <w:link w:val="1"/>
    <w:uiPriority w:val="1"/>
    <w:rsid w:val="003F21CC"/>
    <w:rPr>
      <w:rFonts w:ascii="Times New Roman" w:hAnsi="Times New Roman"/>
      <w:b/>
      <w:bCs/>
      <w:sz w:val="28"/>
      <w:szCs w:val="28"/>
      <w:lang w:bidi="ru-RU"/>
    </w:rPr>
  </w:style>
  <w:style w:type="table" w:styleId="a8">
    <w:name w:val="Table Grid"/>
    <w:basedOn w:val="a1"/>
    <w:rsid w:val="003F21C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rsid w:val="003F21CC"/>
    <w:pPr>
      <w:spacing w:line="240" w:lineRule="auto"/>
      <w:jc w:val="left"/>
    </w:pPr>
    <w:rPr>
      <w:rFonts w:ascii="Tahoma" w:hAnsi="Tahoma"/>
      <w:sz w:val="16"/>
      <w:szCs w:val="16"/>
    </w:rPr>
  </w:style>
  <w:style w:type="character" w:customStyle="1" w:styleId="aa">
    <w:name w:val="Текст выноски Знак"/>
    <w:link w:val="a9"/>
    <w:uiPriority w:val="99"/>
    <w:rsid w:val="003F21CC"/>
    <w:rPr>
      <w:rFonts w:ascii="Tahoma" w:hAnsi="Tahoma" w:cs="Tahoma"/>
      <w:sz w:val="16"/>
      <w:szCs w:val="16"/>
    </w:rPr>
  </w:style>
  <w:style w:type="character" w:styleId="ab">
    <w:name w:val="Hyperlink"/>
    <w:uiPriority w:val="99"/>
    <w:rsid w:val="003F21CC"/>
    <w:rPr>
      <w:color w:val="0000FF"/>
      <w:u w:val="single"/>
    </w:rPr>
  </w:style>
  <w:style w:type="character" w:styleId="ac">
    <w:name w:val="annotation reference"/>
    <w:uiPriority w:val="99"/>
    <w:rsid w:val="003F21CC"/>
    <w:rPr>
      <w:sz w:val="16"/>
      <w:szCs w:val="16"/>
    </w:rPr>
  </w:style>
  <w:style w:type="paragraph" w:styleId="ad">
    <w:name w:val="annotation text"/>
    <w:basedOn w:val="a"/>
    <w:link w:val="ae"/>
    <w:uiPriority w:val="99"/>
    <w:rsid w:val="003F21CC"/>
    <w:pPr>
      <w:spacing w:line="240" w:lineRule="auto"/>
      <w:jc w:val="left"/>
    </w:pPr>
    <w:rPr>
      <w:sz w:val="20"/>
    </w:rPr>
  </w:style>
  <w:style w:type="character" w:customStyle="1" w:styleId="ae">
    <w:name w:val="Текст примечания Знак"/>
    <w:link w:val="ad"/>
    <w:uiPriority w:val="99"/>
    <w:rsid w:val="003F21CC"/>
    <w:rPr>
      <w:rFonts w:ascii="Times New Roman" w:hAnsi="Times New Roman"/>
    </w:rPr>
  </w:style>
  <w:style w:type="paragraph" w:styleId="af">
    <w:name w:val="annotation subject"/>
    <w:basedOn w:val="ad"/>
    <w:next w:val="ad"/>
    <w:link w:val="af0"/>
    <w:uiPriority w:val="99"/>
    <w:rsid w:val="003F21CC"/>
    <w:rPr>
      <w:b/>
      <w:bCs/>
    </w:rPr>
  </w:style>
  <w:style w:type="character" w:customStyle="1" w:styleId="af0">
    <w:name w:val="Тема примечания Знак"/>
    <w:link w:val="af"/>
    <w:uiPriority w:val="99"/>
    <w:rsid w:val="003F21CC"/>
    <w:rPr>
      <w:rFonts w:ascii="Times New Roman" w:hAnsi="Times New Roman"/>
      <w:b/>
      <w:bCs/>
    </w:rPr>
  </w:style>
  <w:style w:type="paragraph" w:styleId="af1">
    <w:name w:val="footnote text"/>
    <w:basedOn w:val="a"/>
    <w:link w:val="af2"/>
    <w:uiPriority w:val="99"/>
    <w:rsid w:val="003F21CC"/>
    <w:pPr>
      <w:spacing w:line="240" w:lineRule="auto"/>
      <w:jc w:val="left"/>
    </w:pPr>
    <w:rPr>
      <w:sz w:val="20"/>
    </w:rPr>
  </w:style>
  <w:style w:type="character" w:customStyle="1" w:styleId="af2">
    <w:name w:val="Текст сноски Знак"/>
    <w:link w:val="af1"/>
    <w:uiPriority w:val="99"/>
    <w:rsid w:val="003F21CC"/>
    <w:rPr>
      <w:rFonts w:ascii="Times New Roman" w:hAnsi="Times New Roman"/>
    </w:rPr>
  </w:style>
  <w:style w:type="character" w:styleId="af3">
    <w:name w:val="footnote reference"/>
    <w:uiPriority w:val="99"/>
    <w:rsid w:val="003F21CC"/>
    <w:rPr>
      <w:vertAlign w:val="superscript"/>
    </w:rPr>
  </w:style>
  <w:style w:type="paragraph" w:styleId="af4">
    <w:name w:val="No Spacing"/>
    <w:link w:val="af5"/>
    <w:qFormat/>
    <w:rsid w:val="003F21CC"/>
    <w:rPr>
      <w:rFonts w:ascii="Times New Roman" w:eastAsia="Calibri" w:hAnsi="Times New Roman"/>
      <w:sz w:val="28"/>
      <w:szCs w:val="22"/>
      <w:lang w:eastAsia="en-US"/>
    </w:rPr>
  </w:style>
  <w:style w:type="numbering" w:customStyle="1" w:styleId="11">
    <w:name w:val="Нет списка1"/>
    <w:next w:val="a2"/>
    <w:semiHidden/>
    <w:rsid w:val="003F21CC"/>
  </w:style>
  <w:style w:type="character" w:styleId="af6">
    <w:name w:val="FollowedHyperlink"/>
    <w:uiPriority w:val="99"/>
    <w:unhideWhenUsed/>
    <w:rsid w:val="003F21CC"/>
    <w:rPr>
      <w:color w:val="800080"/>
      <w:u w:val="single"/>
    </w:rPr>
  </w:style>
  <w:style w:type="paragraph" w:customStyle="1" w:styleId="xl66">
    <w:name w:val="xl66"/>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67">
    <w:name w:val="xl67"/>
    <w:basedOn w:val="a"/>
    <w:rsid w:val="003F21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rPr>
  </w:style>
  <w:style w:type="paragraph" w:customStyle="1" w:styleId="xl68">
    <w:name w:val="xl68"/>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69">
    <w:name w:val="xl69"/>
    <w:basedOn w:val="a"/>
    <w:rsid w:val="003F21C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top"/>
    </w:pPr>
    <w:rPr>
      <w:sz w:val="20"/>
    </w:rPr>
  </w:style>
  <w:style w:type="paragraph" w:customStyle="1" w:styleId="xl70">
    <w:name w:val="xl70"/>
    <w:basedOn w:val="a"/>
    <w:rsid w:val="003F21CC"/>
    <w:pPr>
      <w:shd w:val="clear" w:color="000000" w:fill="EEECE1"/>
      <w:spacing w:before="100" w:beforeAutospacing="1" w:after="100" w:afterAutospacing="1" w:line="240" w:lineRule="auto"/>
      <w:jc w:val="left"/>
    </w:pPr>
    <w:rPr>
      <w:sz w:val="24"/>
      <w:szCs w:val="24"/>
    </w:rPr>
  </w:style>
  <w:style w:type="paragraph" w:customStyle="1" w:styleId="xl71">
    <w:name w:val="xl71"/>
    <w:basedOn w:val="a"/>
    <w:rsid w:val="003F21CC"/>
    <w:pPr>
      <w:shd w:val="clear" w:color="000000" w:fill="FFFF00"/>
      <w:spacing w:before="100" w:beforeAutospacing="1" w:after="100" w:afterAutospacing="1" w:line="240" w:lineRule="auto"/>
      <w:jc w:val="left"/>
    </w:pPr>
    <w:rPr>
      <w:sz w:val="24"/>
      <w:szCs w:val="24"/>
    </w:rPr>
  </w:style>
  <w:style w:type="paragraph" w:customStyle="1" w:styleId="xl72">
    <w:name w:val="xl72"/>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73">
    <w:name w:val="xl73"/>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 w:val="20"/>
    </w:rPr>
  </w:style>
  <w:style w:type="paragraph" w:customStyle="1" w:styleId="xl74">
    <w:name w:val="xl74"/>
    <w:basedOn w:val="a"/>
    <w:rsid w:val="003F21C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top"/>
    </w:pPr>
    <w:rPr>
      <w:sz w:val="20"/>
    </w:rPr>
  </w:style>
  <w:style w:type="paragraph" w:customStyle="1" w:styleId="xl75">
    <w:name w:val="xl75"/>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0"/>
    </w:rPr>
  </w:style>
  <w:style w:type="paragraph" w:customStyle="1" w:styleId="xl76">
    <w:name w:val="xl76"/>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77">
    <w:name w:val="xl77"/>
    <w:basedOn w:val="a"/>
    <w:rsid w:val="003F21C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top"/>
    </w:pPr>
    <w:rPr>
      <w:b/>
      <w:bCs/>
      <w:sz w:val="20"/>
    </w:rPr>
  </w:style>
  <w:style w:type="paragraph" w:customStyle="1" w:styleId="xl78">
    <w:name w:val="xl78"/>
    <w:basedOn w:val="a"/>
    <w:rsid w:val="003F21C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top"/>
    </w:pPr>
    <w:rPr>
      <w:sz w:val="20"/>
    </w:rPr>
  </w:style>
  <w:style w:type="paragraph" w:customStyle="1" w:styleId="xl79">
    <w:name w:val="xl79"/>
    <w:basedOn w:val="a"/>
    <w:rsid w:val="003F21C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sz w:val="20"/>
    </w:rPr>
  </w:style>
  <w:style w:type="paragraph" w:customStyle="1" w:styleId="xl80">
    <w:name w:val="xl80"/>
    <w:basedOn w:val="a"/>
    <w:rsid w:val="003F21C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b/>
      <w:bCs/>
      <w:sz w:val="20"/>
    </w:rPr>
  </w:style>
  <w:style w:type="paragraph" w:customStyle="1" w:styleId="xl81">
    <w:name w:val="xl81"/>
    <w:basedOn w:val="a"/>
    <w:rsid w:val="003F21C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sz w:val="20"/>
    </w:rPr>
  </w:style>
  <w:style w:type="paragraph" w:customStyle="1" w:styleId="xl82">
    <w:name w:val="xl82"/>
    <w:basedOn w:val="a"/>
    <w:rsid w:val="003F21C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sz w:val="20"/>
    </w:rPr>
  </w:style>
  <w:style w:type="paragraph" w:customStyle="1" w:styleId="xl83">
    <w:name w:val="xl83"/>
    <w:basedOn w:val="a"/>
    <w:rsid w:val="003F21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sz w:val="20"/>
    </w:rPr>
  </w:style>
  <w:style w:type="paragraph" w:customStyle="1" w:styleId="xl84">
    <w:name w:val="xl84"/>
    <w:basedOn w:val="a"/>
    <w:rsid w:val="003F21C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top"/>
    </w:pPr>
    <w:rPr>
      <w:b/>
      <w:bCs/>
      <w:sz w:val="20"/>
    </w:rPr>
  </w:style>
  <w:style w:type="paragraph" w:customStyle="1" w:styleId="xl85">
    <w:name w:val="xl85"/>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sz w:val="20"/>
    </w:rPr>
  </w:style>
  <w:style w:type="paragraph" w:customStyle="1" w:styleId="xl86">
    <w:name w:val="xl86"/>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b/>
      <w:bCs/>
      <w:sz w:val="20"/>
    </w:rPr>
  </w:style>
  <w:style w:type="paragraph" w:customStyle="1" w:styleId="xl87">
    <w:name w:val="xl87"/>
    <w:basedOn w:val="a"/>
    <w:rsid w:val="003F21CC"/>
    <w:pPr>
      <w:spacing w:before="100" w:beforeAutospacing="1" w:after="100" w:afterAutospacing="1" w:line="240" w:lineRule="auto"/>
      <w:jc w:val="center"/>
    </w:pPr>
    <w:rPr>
      <w:sz w:val="24"/>
      <w:szCs w:val="24"/>
    </w:rPr>
  </w:style>
  <w:style w:type="paragraph" w:customStyle="1" w:styleId="xl88">
    <w:name w:val="xl88"/>
    <w:basedOn w:val="a"/>
    <w:rsid w:val="003F21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rPr>
  </w:style>
  <w:style w:type="paragraph" w:customStyle="1" w:styleId="xl89">
    <w:name w:val="xl89"/>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sz w:val="20"/>
    </w:rPr>
  </w:style>
  <w:style w:type="paragraph" w:customStyle="1" w:styleId="xl90">
    <w:name w:val="xl90"/>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szCs w:val="24"/>
    </w:rPr>
  </w:style>
  <w:style w:type="paragraph" w:customStyle="1" w:styleId="xl91">
    <w:name w:val="xl91"/>
    <w:basedOn w:val="a"/>
    <w:rsid w:val="003F21CC"/>
    <w:pPr>
      <w:spacing w:before="100" w:beforeAutospacing="1" w:after="100" w:afterAutospacing="1" w:line="240" w:lineRule="auto"/>
      <w:jc w:val="left"/>
    </w:pPr>
    <w:rPr>
      <w:sz w:val="20"/>
    </w:rPr>
  </w:style>
  <w:style w:type="paragraph" w:customStyle="1" w:styleId="xl92">
    <w:name w:val="xl92"/>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sz w:val="20"/>
    </w:rPr>
  </w:style>
  <w:style w:type="paragraph" w:customStyle="1" w:styleId="xl93">
    <w:name w:val="xl93"/>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sz w:val="20"/>
    </w:rPr>
  </w:style>
  <w:style w:type="paragraph" w:customStyle="1" w:styleId="xl94">
    <w:name w:val="xl94"/>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b/>
      <w:bCs/>
      <w:sz w:val="20"/>
    </w:rPr>
  </w:style>
  <w:style w:type="paragraph" w:customStyle="1" w:styleId="xl95">
    <w:name w:val="xl95"/>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pPr>
    <w:rPr>
      <w:sz w:val="20"/>
    </w:rPr>
  </w:style>
  <w:style w:type="paragraph" w:customStyle="1" w:styleId="xl96">
    <w:name w:val="xl96"/>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textAlignment w:val="top"/>
    </w:pPr>
    <w:rPr>
      <w:sz w:val="20"/>
    </w:rPr>
  </w:style>
  <w:style w:type="paragraph" w:customStyle="1" w:styleId="xl97">
    <w:name w:val="xl97"/>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textAlignment w:val="top"/>
    </w:pPr>
    <w:rPr>
      <w:b/>
      <w:bCs/>
      <w:sz w:val="20"/>
    </w:rPr>
  </w:style>
  <w:style w:type="paragraph" w:customStyle="1" w:styleId="xl98">
    <w:name w:val="xl98"/>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pPr>
    <w:rPr>
      <w:b/>
      <w:bCs/>
      <w:sz w:val="20"/>
    </w:rPr>
  </w:style>
  <w:style w:type="paragraph" w:customStyle="1" w:styleId="xl99">
    <w:name w:val="xl99"/>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pPr>
    <w:rPr>
      <w:sz w:val="24"/>
      <w:szCs w:val="24"/>
    </w:rPr>
  </w:style>
  <w:style w:type="paragraph" w:customStyle="1" w:styleId="xl100">
    <w:name w:val="xl100"/>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textAlignment w:val="top"/>
    </w:pPr>
    <w:rPr>
      <w:sz w:val="24"/>
      <w:szCs w:val="24"/>
    </w:rPr>
  </w:style>
  <w:style w:type="paragraph" w:customStyle="1" w:styleId="xl101">
    <w:name w:val="xl101"/>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b/>
      <w:bCs/>
      <w:sz w:val="20"/>
    </w:rPr>
  </w:style>
  <w:style w:type="paragraph" w:customStyle="1" w:styleId="xl102">
    <w:name w:val="xl102"/>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pPr>
    <w:rPr>
      <w:sz w:val="24"/>
      <w:szCs w:val="24"/>
    </w:rPr>
  </w:style>
  <w:style w:type="paragraph" w:customStyle="1" w:styleId="xl103">
    <w:name w:val="xl103"/>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sz w:val="24"/>
      <w:szCs w:val="24"/>
    </w:rPr>
  </w:style>
  <w:style w:type="paragraph" w:customStyle="1" w:styleId="xl104">
    <w:name w:val="xl104"/>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0"/>
    </w:rPr>
  </w:style>
  <w:style w:type="paragraph" w:customStyle="1" w:styleId="xl105">
    <w:name w:val="xl105"/>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rPr>
  </w:style>
  <w:style w:type="paragraph" w:customStyle="1" w:styleId="xl106">
    <w:name w:val="xl106"/>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rPr>
  </w:style>
  <w:style w:type="paragraph" w:customStyle="1" w:styleId="xl107">
    <w:name w:val="xl107"/>
    <w:basedOn w:val="a"/>
    <w:rsid w:val="003F21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20"/>
    </w:rPr>
  </w:style>
  <w:style w:type="paragraph" w:customStyle="1" w:styleId="xl108">
    <w:name w:val="xl108"/>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0"/>
    </w:rPr>
  </w:style>
  <w:style w:type="paragraph" w:customStyle="1" w:styleId="xl109">
    <w:name w:val="xl109"/>
    <w:basedOn w:val="a"/>
    <w:rsid w:val="003F21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textAlignment w:val="center"/>
    </w:pPr>
    <w:rPr>
      <w:sz w:val="20"/>
    </w:rPr>
  </w:style>
  <w:style w:type="paragraph" w:customStyle="1" w:styleId="xl110">
    <w:name w:val="xl110"/>
    <w:basedOn w:val="a"/>
    <w:rsid w:val="003F21C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111">
    <w:name w:val="xl111"/>
    <w:basedOn w:val="a"/>
    <w:rsid w:val="003F21CC"/>
    <w:pPr>
      <w:pBdr>
        <w:left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112">
    <w:name w:val="xl112"/>
    <w:basedOn w:val="a"/>
    <w:rsid w:val="003F21C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rPr>
  </w:style>
  <w:style w:type="paragraph" w:customStyle="1" w:styleId="xl113">
    <w:name w:val="xl113"/>
    <w:basedOn w:val="a"/>
    <w:rsid w:val="003F21CC"/>
    <w:pPr>
      <w:pBdr>
        <w:top w:val="single" w:sz="4" w:space="0" w:color="auto"/>
        <w:left w:val="single" w:sz="4" w:space="0" w:color="auto"/>
        <w:right w:val="single" w:sz="4" w:space="0" w:color="auto"/>
      </w:pBdr>
      <w:shd w:val="clear" w:color="000000" w:fill="DDD9C4"/>
      <w:spacing w:before="100" w:beforeAutospacing="1" w:after="100" w:afterAutospacing="1" w:line="240" w:lineRule="auto"/>
      <w:jc w:val="center"/>
      <w:textAlignment w:val="top"/>
    </w:pPr>
    <w:rPr>
      <w:b/>
      <w:bCs/>
      <w:sz w:val="20"/>
    </w:rPr>
  </w:style>
  <w:style w:type="paragraph" w:customStyle="1" w:styleId="xl114">
    <w:name w:val="xl114"/>
    <w:basedOn w:val="a"/>
    <w:rsid w:val="003F21CC"/>
    <w:pPr>
      <w:pBdr>
        <w:left w:val="single" w:sz="4" w:space="0" w:color="auto"/>
        <w:right w:val="single" w:sz="4" w:space="0" w:color="auto"/>
      </w:pBdr>
      <w:shd w:val="clear" w:color="000000" w:fill="DDD9C4"/>
      <w:spacing w:before="100" w:beforeAutospacing="1" w:after="100" w:afterAutospacing="1" w:line="240" w:lineRule="auto"/>
      <w:jc w:val="center"/>
      <w:textAlignment w:val="top"/>
    </w:pPr>
    <w:rPr>
      <w:b/>
      <w:bCs/>
      <w:sz w:val="20"/>
    </w:rPr>
  </w:style>
  <w:style w:type="paragraph" w:customStyle="1" w:styleId="xl115">
    <w:name w:val="xl115"/>
    <w:basedOn w:val="a"/>
    <w:rsid w:val="003F21CC"/>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b/>
      <w:bCs/>
      <w:sz w:val="20"/>
    </w:rPr>
  </w:style>
  <w:style w:type="paragraph" w:customStyle="1" w:styleId="xl116">
    <w:name w:val="xl116"/>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Cs w:val="28"/>
    </w:rPr>
  </w:style>
  <w:style w:type="paragraph" w:customStyle="1" w:styleId="xl117">
    <w:name w:val="xl117"/>
    <w:basedOn w:val="a"/>
    <w:rsid w:val="003F21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b/>
      <w:bCs/>
      <w:szCs w:val="28"/>
    </w:rPr>
  </w:style>
  <w:style w:type="paragraph" w:customStyle="1" w:styleId="xl118">
    <w:name w:val="xl118"/>
    <w:basedOn w:val="a"/>
    <w:rsid w:val="003F21CC"/>
    <w:pPr>
      <w:pBdr>
        <w:top w:val="single" w:sz="4" w:space="0" w:color="auto"/>
        <w:bottom w:val="single" w:sz="4" w:space="0" w:color="auto"/>
      </w:pBdr>
      <w:spacing w:before="100" w:beforeAutospacing="1" w:after="100" w:afterAutospacing="1" w:line="240" w:lineRule="auto"/>
      <w:jc w:val="center"/>
      <w:textAlignment w:val="top"/>
    </w:pPr>
    <w:rPr>
      <w:b/>
      <w:bCs/>
      <w:szCs w:val="28"/>
    </w:rPr>
  </w:style>
  <w:style w:type="paragraph" w:customStyle="1" w:styleId="xl119">
    <w:name w:val="xl119"/>
    <w:basedOn w:val="a"/>
    <w:rsid w:val="003F21C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b/>
      <w:bCs/>
      <w:szCs w:val="28"/>
    </w:rPr>
  </w:style>
  <w:style w:type="paragraph" w:customStyle="1" w:styleId="xl120">
    <w:name w:val="xl120"/>
    <w:basedOn w:val="a"/>
    <w:rsid w:val="003F21CC"/>
    <w:pPr>
      <w:pBdr>
        <w:top w:val="single" w:sz="4" w:space="0" w:color="auto"/>
        <w:left w:val="single" w:sz="4" w:space="0" w:color="auto"/>
        <w:right w:val="single" w:sz="4" w:space="0" w:color="auto"/>
      </w:pBdr>
      <w:shd w:val="clear" w:color="000000" w:fill="DA9694"/>
      <w:spacing w:before="100" w:beforeAutospacing="1" w:after="100" w:afterAutospacing="1" w:line="240" w:lineRule="auto"/>
      <w:jc w:val="center"/>
      <w:textAlignment w:val="top"/>
    </w:pPr>
    <w:rPr>
      <w:sz w:val="20"/>
    </w:rPr>
  </w:style>
  <w:style w:type="paragraph" w:customStyle="1" w:styleId="xl121">
    <w:name w:val="xl121"/>
    <w:basedOn w:val="a"/>
    <w:rsid w:val="003F21C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top"/>
    </w:pPr>
    <w:rPr>
      <w:sz w:val="20"/>
    </w:rPr>
  </w:style>
  <w:style w:type="paragraph" w:customStyle="1" w:styleId="xl122">
    <w:name w:val="xl122"/>
    <w:basedOn w:val="a"/>
    <w:rsid w:val="003F21CC"/>
    <w:pPr>
      <w:pBdr>
        <w:left w:val="single" w:sz="4" w:space="0" w:color="auto"/>
        <w:right w:val="single" w:sz="4" w:space="0" w:color="auto"/>
      </w:pBdr>
      <w:shd w:val="clear" w:color="000000" w:fill="FABF8F"/>
      <w:spacing w:before="100" w:beforeAutospacing="1" w:after="100" w:afterAutospacing="1" w:line="240" w:lineRule="auto"/>
      <w:jc w:val="center"/>
      <w:textAlignment w:val="top"/>
    </w:pPr>
    <w:rPr>
      <w:sz w:val="20"/>
    </w:rPr>
  </w:style>
  <w:style w:type="paragraph" w:customStyle="1" w:styleId="xl123">
    <w:name w:val="xl123"/>
    <w:basedOn w:val="a"/>
    <w:rsid w:val="003F21CC"/>
    <w:pPr>
      <w:pBdr>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top"/>
    </w:pPr>
    <w:rPr>
      <w:sz w:val="20"/>
    </w:rPr>
  </w:style>
  <w:style w:type="paragraph" w:customStyle="1" w:styleId="xl124">
    <w:name w:val="xl124"/>
    <w:basedOn w:val="a"/>
    <w:rsid w:val="003F21CC"/>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top"/>
    </w:pPr>
    <w:rPr>
      <w:sz w:val="20"/>
    </w:rPr>
  </w:style>
  <w:style w:type="paragraph" w:customStyle="1" w:styleId="xl125">
    <w:name w:val="xl125"/>
    <w:basedOn w:val="a"/>
    <w:rsid w:val="003F21CC"/>
    <w:pPr>
      <w:pBdr>
        <w:left w:val="single" w:sz="4" w:space="0" w:color="auto"/>
        <w:right w:val="single" w:sz="4" w:space="0" w:color="auto"/>
      </w:pBdr>
      <w:shd w:val="clear" w:color="000000" w:fill="FDE9D9"/>
      <w:spacing w:before="100" w:beforeAutospacing="1" w:after="100" w:afterAutospacing="1" w:line="240" w:lineRule="auto"/>
      <w:jc w:val="center"/>
      <w:textAlignment w:val="top"/>
    </w:pPr>
    <w:rPr>
      <w:sz w:val="20"/>
    </w:rPr>
  </w:style>
  <w:style w:type="paragraph" w:customStyle="1" w:styleId="xl126">
    <w:name w:val="xl126"/>
    <w:basedOn w:val="a"/>
    <w:rsid w:val="003F21CC"/>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sz w:val="20"/>
    </w:rPr>
  </w:style>
  <w:style w:type="paragraph" w:customStyle="1" w:styleId="xl127">
    <w:name w:val="xl127"/>
    <w:basedOn w:val="a"/>
    <w:rsid w:val="003F21C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top"/>
    </w:pPr>
    <w:rPr>
      <w:sz w:val="20"/>
    </w:rPr>
  </w:style>
  <w:style w:type="paragraph" w:customStyle="1" w:styleId="xl128">
    <w:name w:val="xl128"/>
    <w:basedOn w:val="a"/>
    <w:rsid w:val="003F21CC"/>
    <w:pPr>
      <w:pBdr>
        <w:left w:val="single" w:sz="4" w:space="0" w:color="auto"/>
        <w:right w:val="single" w:sz="4" w:space="0" w:color="auto"/>
      </w:pBdr>
      <w:shd w:val="clear" w:color="000000" w:fill="FCD5B4"/>
      <w:spacing w:before="100" w:beforeAutospacing="1" w:after="100" w:afterAutospacing="1" w:line="240" w:lineRule="auto"/>
      <w:jc w:val="center"/>
      <w:textAlignment w:val="top"/>
    </w:pPr>
    <w:rPr>
      <w:sz w:val="20"/>
    </w:rPr>
  </w:style>
  <w:style w:type="paragraph" w:customStyle="1" w:styleId="xl129">
    <w:name w:val="xl129"/>
    <w:basedOn w:val="a"/>
    <w:rsid w:val="003F21CC"/>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sz w:val="20"/>
    </w:rPr>
  </w:style>
  <w:style w:type="paragraph" w:customStyle="1" w:styleId="xl130">
    <w:name w:val="xl130"/>
    <w:basedOn w:val="a"/>
    <w:rsid w:val="003F21CC"/>
    <w:pPr>
      <w:pBdr>
        <w:top w:val="single" w:sz="4" w:space="0" w:color="auto"/>
        <w:left w:val="single" w:sz="4" w:space="0" w:color="auto"/>
        <w:right w:val="single" w:sz="4" w:space="0" w:color="auto"/>
      </w:pBdr>
      <w:shd w:val="clear" w:color="000000" w:fill="B8CCE4"/>
      <w:spacing w:before="100" w:beforeAutospacing="1" w:after="100" w:afterAutospacing="1" w:line="240" w:lineRule="auto"/>
      <w:jc w:val="center"/>
      <w:textAlignment w:val="top"/>
    </w:pPr>
    <w:rPr>
      <w:sz w:val="20"/>
    </w:rPr>
  </w:style>
  <w:style w:type="paragraph" w:customStyle="1" w:styleId="xl131">
    <w:name w:val="xl131"/>
    <w:basedOn w:val="a"/>
    <w:rsid w:val="003F21CC"/>
    <w:pPr>
      <w:pBdr>
        <w:left w:val="single" w:sz="4" w:space="0" w:color="auto"/>
        <w:right w:val="single" w:sz="4" w:space="0" w:color="auto"/>
      </w:pBdr>
      <w:shd w:val="clear" w:color="000000" w:fill="B8CCE4"/>
      <w:spacing w:before="100" w:beforeAutospacing="1" w:after="100" w:afterAutospacing="1" w:line="240" w:lineRule="auto"/>
      <w:jc w:val="center"/>
      <w:textAlignment w:val="top"/>
    </w:pPr>
    <w:rPr>
      <w:sz w:val="20"/>
    </w:rPr>
  </w:style>
  <w:style w:type="paragraph" w:customStyle="1" w:styleId="xl132">
    <w:name w:val="xl132"/>
    <w:basedOn w:val="a"/>
    <w:rsid w:val="003F21CC"/>
    <w:pPr>
      <w:pBdr>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sz w:val="20"/>
    </w:rPr>
  </w:style>
  <w:style w:type="paragraph" w:customStyle="1" w:styleId="xl133">
    <w:name w:val="xl133"/>
    <w:basedOn w:val="a"/>
    <w:rsid w:val="003F21C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top"/>
    </w:pPr>
    <w:rPr>
      <w:sz w:val="20"/>
    </w:rPr>
  </w:style>
  <w:style w:type="paragraph" w:customStyle="1" w:styleId="xl134">
    <w:name w:val="xl134"/>
    <w:basedOn w:val="a"/>
    <w:rsid w:val="003F21CC"/>
    <w:pPr>
      <w:pBdr>
        <w:left w:val="single" w:sz="4" w:space="0" w:color="auto"/>
        <w:right w:val="single" w:sz="4" w:space="0" w:color="auto"/>
      </w:pBdr>
      <w:shd w:val="clear" w:color="000000" w:fill="B7DEE8"/>
      <w:spacing w:before="100" w:beforeAutospacing="1" w:after="100" w:afterAutospacing="1" w:line="240" w:lineRule="auto"/>
      <w:jc w:val="center"/>
      <w:textAlignment w:val="top"/>
    </w:pPr>
    <w:rPr>
      <w:sz w:val="20"/>
    </w:rPr>
  </w:style>
  <w:style w:type="paragraph" w:customStyle="1" w:styleId="xl135">
    <w:name w:val="xl135"/>
    <w:basedOn w:val="a"/>
    <w:rsid w:val="003F21C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sz w:val="20"/>
    </w:rPr>
  </w:style>
  <w:style w:type="paragraph" w:customStyle="1" w:styleId="xl136">
    <w:name w:val="xl136"/>
    <w:basedOn w:val="a"/>
    <w:rsid w:val="003F21CC"/>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top"/>
    </w:pPr>
    <w:rPr>
      <w:sz w:val="20"/>
    </w:rPr>
  </w:style>
  <w:style w:type="paragraph" w:customStyle="1" w:styleId="xl137">
    <w:name w:val="xl137"/>
    <w:basedOn w:val="a"/>
    <w:rsid w:val="003F21CC"/>
    <w:pPr>
      <w:pBdr>
        <w:left w:val="single" w:sz="4" w:space="0" w:color="auto"/>
        <w:right w:val="single" w:sz="4" w:space="0" w:color="auto"/>
      </w:pBdr>
      <w:shd w:val="clear" w:color="000000" w:fill="D9D9D9"/>
      <w:spacing w:before="100" w:beforeAutospacing="1" w:after="100" w:afterAutospacing="1" w:line="240" w:lineRule="auto"/>
      <w:jc w:val="center"/>
      <w:textAlignment w:val="top"/>
    </w:pPr>
    <w:rPr>
      <w:sz w:val="20"/>
    </w:rPr>
  </w:style>
  <w:style w:type="paragraph" w:customStyle="1" w:styleId="xl138">
    <w:name w:val="xl138"/>
    <w:basedOn w:val="a"/>
    <w:rsid w:val="003F21CC"/>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sz w:val="20"/>
    </w:rPr>
  </w:style>
  <w:style w:type="paragraph" w:customStyle="1" w:styleId="xl139">
    <w:name w:val="xl139"/>
    <w:basedOn w:val="a"/>
    <w:rsid w:val="003F21CC"/>
    <w:pPr>
      <w:pBdr>
        <w:top w:val="single" w:sz="4" w:space="0" w:color="auto"/>
        <w:left w:val="single" w:sz="4" w:space="0" w:color="auto"/>
        <w:bottom w:val="single" w:sz="4" w:space="0" w:color="auto"/>
      </w:pBdr>
      <w:spacing w:before="100" w:beforeAutospacing="1" w:after="100" w:afterAutospacing="1" w:line="240" w:lineRule="auto"/>
      <w:jc w:val="center"/>
    </w:pPr>
    <w:rPr>
      <w:sz w:val="20"/>
    </w:rPr>
  </w:style>
  <w:style w:type="paragraph" w:customStyle="1" w:styleId="xl140">
    <w:name w:val="xl140"/>
    <w:basedOn w:val="a"/>
    <w:rsid w:val="003F21CC"/>
    <w:pPr>
      <w:pBdr>
        <w:top w:val="single" w:sz="4" w:space="0" w:color="auto"/>
        <w:bottom w:val="single" w:sz="4" w:space="0" w:color="auto"/>
      </w:pBdr>
      <w:spacing w:before="100" w:beforeAutospacing="1" w:after="100" w:afterAutospacing="1" w:line="240" w:lineRule="auto"/>
      <w:jc w:val="center"/>
    </w:pPr>
    <w:rPr>
      <w:sz w:val="20"/>
    </w:rPr>
  </w:style>
  <w:style w:type="paragraph" w:customStyle="1" w:styleId="xl141">
    <w:name w:val="xl141"/>
    <w:basedOn w:val="a"/>
    <w:rsid w:val="003F21CC"/>
    <w:pPr>
      <w:pBdr>
        <w:top w:val="single" w:sz="4" w:space="0" w:color="auto"/>
        <w:bottom w:val="single" w:sz="4" w:space="0" w:color="auto"/>
        <w:right w:val="single" w:sz="4" w:space="0" w:color="auto"/>
      </w:pBdr>
      <w:spacing w:before="100" w:beforeAutospacing="1" w:after="100" w:afterAutospacing="1" w:line="240" w:lineRule="auto"/>
      <w:jc w:val="center"/>
    </w:pPr>
    <w:rPr>
      <w:sz w:val="20"/>
    </w:rPr>
  </w:style>
  <w:style w:type="paragraph" w:customStyle="1" w:styleId="xl142">
    <w:name w:val="xl142"/>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143">
    <w:name w:val="xl143"/>
    <w:basedOn w:val="a"/>
    <w:rsid w:val="003F21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0"/>
    </w:rPr>
  </w:style>
  <w:style w:type="paragraph" w:customStyle="1" w:styleId="xl144">
    <w:name w:val="xl144"/>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b/>
      <w:bCs/>
      <w:szCs w:val="28"/>
    </w:rPr>
  </w:style>
  <w:style w:type="paragraph" w:customStyle="1" w:styleId="xl145">
    <w:name w:val="xl145"/>
    <w:basedOn w:val="a"/>
    <w:rsid w:val="003F21CC"/>
    <w:pPr>
      <w:pBdr>
        <w:left w:val="single" w:sz="4" w:space="0" w:color="auto"/>
        <w:right w:val="single" w:sz="4" w:space="0" w:color="auto"/>
      </w:pBdr>
      <w:shd w:val="clear" w:color="000000" w:fill="DDD9C4"/>
      <w:spacing w:before="100" w:beforeAutospacing="1" w:after="100" w:afterAutospacing="1" w:line="240" w:lineRule="auto"/>
      <w:jc w:val="center"/>
      <w:textAlignment w:val="top"/>
    </w:pPr>
    <w:rPr>
      <w:sz w:val="20"/>
    </w:rPr>
  </w:style>
  <w:style w:type="paragraph" w:customStyle="1" w:styleId="xl146">
    <w:name w:val="xl146"/>
    <w:basedOn w:val="a"/>
    <w:rsid w:val="003F21CC"/>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sz w:val="20"/>
    </w:rPr>
  </w:style>
  <w:style w:type="paragraph" w:customStyle="1" w:styleId="xl147">
    <w:name w:val="xl147"/>
    <w:basedOn w:val="a"/>
    <w:rsid w:val="003F21CC"/>
    <w:pPr>
      <w:pBdr>
        <w:top w:val="single" w:sz="4" w:space="0" w:color="auto"/>
        <w:left w:val="single" w:sz="4" w:space="0" w:color="auto"/>
        <w:right w:val="single" w:sz="4" w:space="0" w:color="auto"/>
      </w:pBdr>
      <w:shd w:val="clear" w:color="000000" w:fill="E4DFEC"/>
      <w:spacing w:before="100" w:beforeAutospacing="1" w:after="100" w:afterAutospacing="1" w:line="240" w:lineRule="auto"/>
      <w:jc w:val="center"/>
      <w:textAlignment w:val="top"/>
    </w:pPr>
    <w:rPr>
      <w:sz w:val="20"/>
    </w:rPr>
  </w:style>
  <w:style w:type="paragraph" w:customStyle="1" w:styleId="xl148">
    <w:name w:val="xl148"/>
    <w:basedOn w:val="a"/>
    <w:rsid w:val="003F21CC"/>
    <w:pPr>
      <w:pBdr>
        <w:left w:val="single" w:sz="4" w:space="0" w:color="auto"/>
        <w:right w:val="single" w:sz="4" w:space="0" w:color="auto"/>
      </w:pBdr>
      <w:shd w:val="clear" w:color="000000" w:fill="E4DFEC"/>
      <w:spacing w:before="100" w:beforeAutospacing="1" w:after="100" w:afterAutospacing="1" w:line="240" w:lineRule="auto"/>
      <w:jc w:val="center"/>
      <w:textAlignment w:val="top"/>
    </w:pPr>
    <w:rPr>
      <w:sz w:val="20"/>
    </w:rPr>
  </w:style>
  <w:style w:type="paragraph" w:customStyle="1" w:styleId="xl149">
    <w:name w:val="xl149"/>
    <w:basedOn w:val="a"/>
    <w:rsid w:val="003F21CC"/>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sz w:val="20"/>
    </w:rPr>
  </w:style>
  <w:style w:type="paragraph" w:customStyle="1" w:styleId="xl150">
    <w:name w:val="xl150"/>
    <w:basedOn w:val="a"/>
    <w:rsid w:val="003F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rPr>
  </w:style>
  <w:style w:type="paragraph" w:customStyle="1" w:styleId="xl151">
    <w:name w:val="xl151"/>
    <w:basedOn w:val="a"/>
    <w:rsid w:val="003F21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b/>
      <w:bCs/>
      <w:szCs w:val="28"/>
    </w:rPr>
  </w:style>
  <w:style w:type="paragraph" w:customStyle="1" w:styleId="xl152">
    <w:name w:val="xl152"/>
    <w:basedOn w:val="a"/>
    <w:rsid w:val="003F21CC"/>
    <w:pPr>
      <w:pBdr>
        <w:top w:val="single" w:sz="4" w:space="0" w:color="auto"/>
        <w:bottom w:val="single" w:sz="4" w:space="0" w:color="auto"/>
      </w:pBdr>
      <w:spacing w:before="100" w:beforeAutospacing="1" w:after="100" w:afterAutospacing="1" w:line="240" w:lineRule="auto"/>
      <w:jc w:val="center"/>
      <w:textAlignment w:val="top"/>
    </w:pPr>
    <w:rPr>
      <w:b/>
      <w:bCs/>
      <w:szCs w:val="28"/>
    </w:rPr>
  </w:style>
  <w:style w:type="paragraph" w:customStyle="1" w:styleId="xl153">
    <w:name w:val="xl153"/>
    <w:basedOn w:val="a"/>
    <w:rsid w:val="003F21C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b/>
      <w:bCs/>
      <w:szCs w:val="28"/>
    </w:rPr>
  </w:style>
  <w:style w:type="character" w:customStyle="1" w:styleId="a4">
    <w:name w:val="Верхний колонтитул Знак"/>
    <w:link w:val="a3"/>
    <w:uiPriority w:val="99"/>
    <w:rsid w:val="003F21CC"/>
    <w:rPr>
      <w:rFonts w:ascii="Times New Roman" w:hAnsi="Times New Roman"/>
      <w:sz w:val="28"/>
    </w:rPr>
  </w:style>
  <w:style w:type="character" w:customStyle="1" w:styleId="a6">
    <w:name w:val="Нижний колонтитул Знак"/>
    <w:link w:val="a5"/>
    <w:uiPriority w:val="99"/>
    <w:rsid w:val="003F21CC"/>
    <w:rPr>
      <w:rFonts w:ascii="Times New Roman" w:hAnsi="Times New Roman"/>
      <w:sz w:val="28"/>
    </w:rPr>
  </w:style>
  <w:style w:type="paragraph" w:styleId="af7">
    <w:name w:val="List Paragraph"/>
    <w:basedOn w:val="a"/>
    <w:uiPriority w:val="34"/>
    <w:qFormat/>
    <w:rsid w:val="003F21CC"/>
    <w:pPr>
      <w:spacing w:line="276" w:lineRule="auto"/>
      <w:ind w:left="720" w:firstLine="709"/>
      <w:contextualSpacing/>
    </w:pPr>
    <w:rPr>
      <w:rFonts w:eastAsia="Calibri"/>
      <w:sz w:val="24"/>
      <w:szCs w:val="22"/>
      <w:lang w:eastAsia="en-US"/>
    </w:rPr>
  </w:style>
  <w:style w:type="paragraph" w:customStyle="1" w:styleId="ConsPlusNormal">
    <w:name w:val="ConsPlusNormal"/>
    <w:rsid w:val="003F21CC"/>
    <w:pPr>
      <w:widowControl w:val="0"/>
      <w:autoSpaceDE w:val="0"/>
      <w:autoSpaceDN w:val="0"/>
      <w:adjustRightInd w:val="0"/>
    </w:pPr>
    <w:rPr>
      <w:rFonts w:ascii="Arial" w:hAnsi="Arial" w:cs="Arial"/>
    </w:rPr>
  </w:style>
  <w:style w:type="paragraph" w:customStyle="1" w:styleId="af8">
    <w:name w:val="Паспорт госпрограммы"/>
    <w:basedOn w:val="a"/>
    <w:qFormat/>
    <w:rsid w:val="003F21CC"/>
    <w:pPr>
      <w:spacing w:line="240" w:lineRule="auto"/>
      <w:ind w:firstLine="284"/>
    </w:pPr>
    <w:rPr>
      <w:rFonts w:eastAsia="Calibri"/>
      <w:sz w:val="26"/>
      <w:szCs w:val="28"/>
      <w:lang w:eastAsia="en-US"/>
    </w:rPr>
  </w:style>
  <w:style w:type="paragraph" w:customStyle="1" w:styleId="Ienuii">
    <w:name w:val="Ienuii"/>
    <w:basedOn w:val="a"/>
    <w:uiPriority w:val="99"/>
    <w:rsid w:val="003F21CC"/>
    <w:pPr>
      <w:tabs>
        <w:tab w:val="left" w:pos="720"/>
      </w:tabs>
      <w:autoSpaceDE w:val="0"/>
      <w:autoSpaceDN w:val="0"/>
      <w:spacing w:line="340" w:lineRule="exact"/>
      <w:ind w:firstLine="720"/>
    </w:pPr>
    <w:rPr>
      <w:sz w:val="26"/>
      <w:szCs w:val="26"/>
      <w:lang w:val="en-GB"/>
    </w:rPr>
  </w:style>
  <w:style w:type="paragraph" w:customStyle="1" w:styleId="oaio">
    <w:name w:val="oaio?"/>
    <w:basedOn w:val="a"/>
    <w:uiPriority w:val="99"/>
    <w:rsid w:val="003F21CC"/>
    <w:pPr>
      <w:tabs>
        <w:tab w:val="center" w:pos="720"/>
      </w:tabs>
      <w:autoSpaceDE w:val="0"/>
      <w:autoSpaceDN w:val="0"/>
      <w:spacing w:line="340" w:lineRule="exact"/>
      <w:jc w:val="center"/>
    </w:pPr>
    <w:rPr>
      <w:sz w:val="26"/>
      <w:szCs w:val="26"/>
      <w:lang w:val="en-GB"/>
    </w:rPr>
  </w:style>
  <w:style w:type="paragraph" w:customStyle="1" w:styleId="ConsPlusTitle">
    <w:name w:val="ConsPlusTitle"/>
    <w:rsid w:val="003F21CC"/>
    <w:pPr>
      <w:widowControl w:val="0"/>
      <w:autoSpaceDE w:val="0"/>
      <w:autoSpaceDN w:val="0"/>
    </w:pPr>
    <w:rPr>
      <w:rFonts w:ascii="Calibri" w:hAnsi="Calibri" w:cs="Calibri"/>
      <w:b/>
      <w:sz w:val="22"/>
    </w:rPr>
  </w:style>
  <w:style w:type="paragraph" w:styleId="af9">
    <w:name w:val="Body Text"/>
    <w:basedOn w:val="a"/>
    <w:link w:val="afa"/>
    <w:uiPriority w:val="1"/>
    <w:qFormat/>
    <w:rsid w:val="003F21CC"/>
    <w:pPr>
      <w:widowControl w:val="0"/>
      <w:autoSpaceDE w:val="0"/>
      <w:autoSpaceDN w:val="0"/>
      <w:spacing w:line="240" w:lineRule="auto"/>
      <w:ind w:left="112"/>
    </w:pPr>
    <w:rPr>
      <w:szCs w:val="28"/>
      <w:lang w:bidi="ru-RU"/>
    </w:rPr>
  </w:style>
  <w:style w:type="character" w:customStyle="1" w:styleId="afa">
    <w:name w:val="Основной текст Знак"/>
    <w:link w:val="af9"/>
    <w:uiPriority w:val="1"/>
    <w:rsid w:val="003F21CC"/>
    <w:rPr>
      <w:rFonts w:ascii="Times New Roman" w:hAnsi="Times New Roman"/>
      <w:sz w:val="28"/>
      <w:szCs w:val="28"/>
      <w:lang w:bidi="ru-RU"/>
    </w:rPr>
  </w:style>
  <w:style w:type="table" w:customStyle="1" w:styleId="TableNormal">
    <w:name w:val="Table Normal"/>
    <w:uiPriority w:val="2"/>
    <w:semiHidden/>
    <w:unhideWhenUsed/>
    <w:qFormat/>
    <w:rsid w:val="003F21C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F21CC"/>
    <w:pPr>
      <w:widowControl w:val="0"/>
      <w:autoSpaceDE w:val="0"/>
      <w:autoSpaceDN w:val="0"/>
      <w:spacing w:line="240" w:lineRule="auto"/>
      <w:jc w:val="left"/>
    </w:pPr>
    <w:rPr>
      <w:sz w:val="22"/>
      <w:szCs w:val="22"/>
      <w:lang w:bidi="ru-RU"/>
    </w:rPr>
  </w:style>
  <w:style w:type="character" w:customStyle="1" w:styleId="afb">
    <w:name w:val="Гипертекстовая ссылка"/>
    <w:uiPriority w:val="99"/>
    <w:rsid w:val="003F21CC"/>
    <w:rPr>
      <w:rFonts w:cs="Times New Roman"/>
      <w:color w:val="106BBE"/>
    </w:rPr>
  </w:style>
  <w:style w:type="paragraph" w:styleId="afc">
    <w:name w:val="Revision"/>
    <w:hidden/>
    <w:uiPriority w:val="99"/>
    <w:semiHidden/>
    <w:rsid w:val="003F21CC"/>
    <w:rPr>
      <w:rFonts w:ascii="Times New Roman" w:hAnsi="Times New Roman"/>
      <w:sz w:val="22"/>
      <w:szCs w:val="22"/>
      <w:lang w:bidi="ru-RU"/>
    </w:rPr>
  </w:style>
  <w:style w:type="character" w:styleId="afd">
    <w:name w:val="Placeholder Text"/>
    <w:uiPriority w:val="99"/>
    <w:semiHidden/>
    <w:rsid w:val="003F21CC"/>
    <w:rPr>
      <w:color w:val="808080"/>
    </w:rPr>
  </w:style>
  <w:style w:type="character" w:customStyle="1" w:styleId="af5">
    <w:name w:val="Без интервала Знак"/>
    <w:link w:val="af4"/>
    <w:locked/>
    <w:rsid w:val="003F21CC"/>
    <w:rPr>
      <w:rFonts w:ascii="Times New Roman" w:eastAsia="Calibri" w:hAnsi="Times New Roman"/>
      <w:sz w:val="28"/>
      <w:szCs w:val="22"/>
      <w:lang w:eastAsia="en-US" w:bidi="ar-SA"/>
    </w:rPr>
  </w:style>
</w:styles>
</file>

<file path=word/webSettings.xml><?xml version="1.0" encoding="utf-8"?>
<w:webSettings xmlns:r="http://schemas.openxmlformats.org/officeDocument/2006/relationships" xmlns:w="http://schemas.openxmlformats.org/wordprocessingml/2006/main">
  <w:divs>
    <w:div w:id="1490245621">
      <w:bodyDiv w:val="1"/>
      <w:marLeft w:val="0"/>
      <w:marRight w:val="0"/>
      <w:marTop w:val="0"/>
      <w:marBottom w:val="0"/>
      <w:divBdr>
        <w:top w:val="none" w:sz="0" w:space="0" w:color="auto"/>
        <w:left w:val="none" w:sz="0" w:space="0" w:color="auto"/>
        <w:bottom w:val="none" w:sz="0" w:space="0" w:color="auto"/>
        <w:right w:val="none" w:sz="0" w:space="0" w:color="auto"/>
      </w:divBdr>
    </w:div>
    <w:div w:id="186451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eader" Target="header2.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hyperlink" Target="consultantplus://offline/ref=FA8FC8C4E8963139AA7D35089B80E6127432FDEFB4D07410583C3E0AD26824138533A16EDB3E9442E6BEBFEAECFCFBD083BFC3D057F5774C43d0M" TargetMode="External"/><Relationship Id="rId68" Type="http://schemas.openxmlformats.org/officeDocument/2006/relationships/hyperlink" Target="consultantplus://offline/ref=AFCA63145601C767EF64C9DCD1135B760FD8C91C0A16CB546687F2D922DD4F5C73D3648F3BBC3D1A4E666D37ABE61709F8FDF9B77F096C0F75d2L" TargetMode="External"/><Relationship Id="rId84" Type="http://schemas.openxmlformats.org/officeDocument/2006/relationships/hyperlink" Target="consultantplus://offline/ref=E4D11F858E9325CE968D7DED75C5DC06BF2458A4E927E126B4B8C1901DD58BA36137A6759E87516658257E0716C0DB1E3330DBF3473EO6J" TargetMode="External"/><Relationship Id="rId89" Type="http://schemas.openxmlformats.org/officeDocument/2006/relationships/hyperlink" Target="consultantplus://offline/ref=E4D11F858E9325CE968D7DED75C5DC06BF2650A0E426E126B4B8C1901DD58BA36137A6709183516658257E0716C0DB1E3330DBF3473EO6J" TargetMode="External"/><Relationship Id="rId112" Type="http://schemas.openxmlformats.org/officeDocument/2006/relationships/hyperlink" Target="consultantplus://offline/ref=ECA322BDC187DB74B2A55EA2BBC2CA2D25A9BE301E0352133F9D9856DCEF1B51E0D4B0B58946FE4E06CC1108A126D852AE145F28EBvBJ8I" TargetMode="External"/><Relationship Id="rId16" Type="http://schemas.openxmlformats.org/officeDocument/2006/relationships/image" Target="media/image5.wmf"/><Relationship Id="rId107" Type="http://schemas.openxmlformats.org/officeDocument/2006/relationships/hyperlink" Target="consultantplus://offline/ref=ECA322BDC187DB74B2A55EA2BBC2CA2D25A9BE301E0352133F9D9856DCEF1B51E0D4B0B58E4EF51E53831054E772CB51AF145C28F4B36F8Av3JBI"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hyperlink" Target="consultantplus://offline/ref=EA317718DDD94DA7A6854C788F7EC7A5141515FD9959CEDAFB13ACE9AE41DA668DB099171E644DBC5D045A366122F8CA268E4FD4035Bv0K" TargetMode="External"/><Relationship Id="rId74" Type="http://schemas.openxmlformats.org/officeDocument/2006/relationships/hyperlink" Target="consultantplus://offline/ref=AFCA63145601C767EF64C9DCD1135B760FDBC21C0D1ACB546687F2D922DD4F5C73D3648F3BBC3D1B43666D37ABE61709F8FDF9B77F096C0F75d2L" TargetMode="External"/><Relationship Id="rId79" Type="http://schemas.openxmlformats.org/officeDocument/2006/relationships/hyperlink" Target="consultantplus://offline/ref=E4D11F858E9325CE968D7DED75C5DC06BF2459A7E423E126B4B8C1901DD58BA36137A67096835A33086A7F5B5092C81C3D30D9FA58EDC39031OEJ" TargetMode="External"/><Relationship Id="rId102" Type="http://schemas.openxmlformats.org/officeDocument/2006/relationships/image" Target="media/image30.wmf"/><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FA8FC8C4E8963139AA7D35089B80E612753AF4EEB9D97410583C3E0AD26824138533A16EDB3E9445E3BEBFEAECFCFBD083BFC3D057F5774C43d0M" TargetMode="External"/><Relationship Id="rId82" Type="http://schemas.openxmlformats.org/officeDocument/2006/relationships/hyperlink" Target="consultantplus://offline/ref=E4D11F858E9325CE968D7DED75C5DC06BF2458A4E927E126B4B8C1901DD58BA36137A67096835D370B6A7F5B5092C81C3D30D9FA58EDC39031OEJ" TargetMode="External"/><Relationship Id="rId90" Type="http://schemas.openxmlformats.org/officeDocument/2006/relationships/hyperlink" Target="consultantplus://offline/ref=E4D11F858E9325CE968D7DED75C5DC06BF2650A0E426E126B4B8C1901DD58BA36137A6709183516658257E0716C0DB1E3330DBF3473EO6J" TargetMode="External"/><Relationship Id="rId95" Type="http://schemas.openxmlformats.org/officeDocument/2006/relationships/hyperlink" Target="consultantplus://offline/ref=E4D11F858E9325CE968D7DED75C5DC06BF2650A0E426E126B4B8C1901DD58BA36137A6709E8A516658257E0716C0DB1E3330DBF3473EO6J"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yperlink" Target="consultantplus://offline/ref=FA8FC8C4E8963139AA7D35089B80E612753AF4EEB9D97410583C3E0AD26824138533A16EDC369F15B6F1BEB6A9ABE8D189BFC1D8484FdEM" TargetMode="External"/><Relationship Id="rId69" Type="http://schemas.openxmlformats.org/officeDocument/2006/relationships/hyperlink" Target="consultantplus://offline/ref=AFCA63145601C767EF64C9DCD1135B760FD8CB100B17CB546687F2D922DD4F5C73D3648F3BBC3D1B46666D37ABE61709F8FDF9B77F096C0F75d2L" TargetMode="External"/><Relationship Id="rId77" Type="http://schemas.openxmlformats.org/officeDocument/2006/relationships/hyperlink" Target="consultantplus://offline/ref=AFCA63145601C767EF64C9DCD1135B760FD8CF150916CB546687F2D922DD4F5C73D3648F33BE364E16296C6BEDB0040AFBFDFAB76070d2L" TargetMode="External"/><Relationship Id="rId100" Type="http://schemas.openxmlformats.org/officeDocument/2006/relationships/image" Target="media/image29.wmf"/><Relationship Id="rId105" Type="http://schemas.openxmlformats.org/officeDocument/2006/relationships/oleObject" Target="embeddings/oleObject30.bin"/><Relationship Id="rId113" Type="http://schemas.openxmlformats.org/officeDocument/2006/relationships/hyperlink" Target="consultantplus://offline/ref=ECA322BDC187DB74B2A55EA2BBC2CA2D25A9BE301E0352133F9D9856DCEF1B51E0D4B0B5864CFE4E06CC1108A126D852AE145F28EBvBJ8I" TargetMode="External"/><Relationship Id="rId11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6.wmf"/><Relationship Id="rId80" Type="http://schemas.openxmlformats.org/officeDocument/2006/relationships/hyperlink" Target="consultantplus://offline/ref=E4D11F858E9325CE968D7DED75C5DC06BF2458A4E927E126B4B8C1901DD58BA36137A670968253310F6A7F5B5092C81C3D30D9FA58EDC39031OEJ" TargetMode="External"/><Relationship Id="rId85" Type="http://schemas.openxmlformats.org/officeDocument/2006/relationships/hyperlink" Target="consultantplus://offline/ref=E4D11F858E9325CE968D7DED75C5DC06BF2458A4E927E126B4B8C1901DD58BA36137A6749785516658257E0716C0DB1E3330DBF3473EO6J" TargetMode="External"/><Relationship Id="rId93" Type="http://schemas.openxmlformats.org/officeDocument/2006/relationships/hyperlink" Target="consultantplus://offline/ref=E4D11F858E9325CE968D7DED75C5DC06BF2650A0E426E126B4B8C1901DD58BA36137A670918B516658257E0716C0DB1E3330DBF3473EO6J" TargetMode="External"/><Relationship Id="rId98" Type="http://schemas.openxmlformats.org/officeDocument/2006/relationships/image" Target="media/image28.wmf"/><Relationship Id="rId121"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hyperlink" Target="consultantplus://offline/ref=FA8FC8C4E8963139AA7D35089B80E6127539FEE8B4DB7410583C3E0AD26824138533A16EDB3E9440E1BEBFEAECFCFBD083BFC3D057F5774C43d0M" TargetMode="External"/><Relationship Id="rId67" Type="http://schemas.openxmlformats.org/officeDocument/2006/relationships/hyperlink" Target="consultantplus://offline/ref=AFCA63145601C767EF64C9DCD1135B760ED2CC150E1BCB546687F2D922DD4F5C73D3648F3BBC3D1A4E666D37ABE61709F8FDF9B77F096C0F75d2L" TargetMode="External"/><Relationship Id="rId103" Type="http://schemas.openxmlformats.org/officeDocument/2006/relationships/oleObject" Target="embeddings/oleObject29.bin"/><Relationship Id="rId108" Type="http://schemas.openxmlformats.org/officeDocument/2006/relationships/hyperlink" Target="consultantplus://offline/ref=ECA322BDC187DB74B2A55EA2BBC2CA2D25ABB934100252133F9D9856DCEF1B51E0D4B0B58E4EF51A51831054E772CB51AF145C28F4B36F8Av3JBI" TargetMode="External"/><Relationship Id="rId11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consultantplus://offline/ref=FA8FC8C4E8963139AA7D35089B80E612753AFAEDBEDD7410583C3E0AD26824138533A16EDB3E9440E6BEBFEAECFCFBD083BFC3D057F5774C43d0M" TargetMode="External"/><Relationship Id="rId70" Type="http://schemas.openxmlformats.org/officeDocument/2006/relationships/hyperlink" Target="consultantplus://offline/ref=AFCA63145601C767EF64C9DCD1135B760ED2CC150E1BCB546687F2D922DD4F5C73D3648F3BBC3D1A4E666D37ABE61709F8FDF9B77F096C0F75d2L" TargetMode="External"/><Relationship Id="rId75" Type="http://schemas.openxmlformats.org/officeDocument/2006/relationships/hyperlink" Target="consultantplus://offline/ref=AFCA63145601C767EF64C9DCD1135B760FD8CF150916CB546687F2D922DD4F5C73D3648F3CBC364E16296C6BEDB0040AFBFDFAB76070d2L" TargetMode="External"/><Relationship Id="rId83" Type="http://schemas.openxmlformats.org/officeDocument/2006/relationships/hyperlink" Target="consultantplus://offline/ref=E4D11F858E9325CE968D7DED75C5DC06BF2458A4E927E126B4B8C1901DD58BA36137A67096835D370D6A7F5B5092C81C3D30D9FA58EDC39031OEJ" TargetMode="External"/><Relationship Id="rId88" Type="http://schemas.openxmlformats.org/officeDocument/2006/relationships/hyperlink" Target="consultantplus://offline/ref=E4D11F858E9325CE968D7DED75C5DC06BF2650A0E426E126B4B8C1901DD58BA36137A6709183516658257E0716C0DB1E3330DBF3473EO6J" TargetMode="External"/><Relationship Id="rId91" Type="http://schemas.openxmlformats.org/officeDocument/2006/relationships/hyperlink" Target="consultantplus://offline/ref=E4D11F858E9325CE968D7DED75C5DC06BF2650A0E426E126B4B8C1901DD58BA36137A6709183516658257E0716C0DB1E3330DBF3473EO6J" TargetMode="External"/><Relationship Id="rId96" Type="http://schemas.openxmlformats.org/officeDocument/2006/relationships/image" Target="media/image27.wmf"/><Relationship Id="rId111" Type="http://schemas.openxmlformats.org/officeDocument/2006/relationships/hyperlink" Target="consultantplus://offline/ref=ECA322BDC187DB74B2A55EA2BBC2CA2D25A9BE301E0352133F9D9856DCEF1B51E0D4B0B5894DFE4E06CC1108A126D852AE145F28EBvBJ8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hyperlink" Target="consultantplus://offline/ref=ECA322BDC187DB74B2A55EA2BBC2CA2D25A9BA351C0252133F9D9856DCEF1B51E0D4B0B58E4EF51B56831054E772CB51AF145C28F4B36F8Av3JBI" TargetMode="External"/><Relationship Id="rId114" Type="http://schemas.openxmlformats.org/officeDocument/2006/relationships/hyperlink" Target="consultantplus://offline/ref=ECA322BDC187DB74B2A55EA2BBC2CA2D25A9BE301E0352133F9D9856DCEF1B51E0D4B0B58647FE4E06CC1108A126D852AE145F28EBvBJ8I" TargetMode="External"/><Relationship Id="rId119" Type="http://schemas.openxmlformats.org/officeDocument/2006/relationships/footer" Target="footer2.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hyperlink" Target="consultantplus://offline/ref=FA8FC8C4E8963139AA7D35089B80E6127539FEE8B4DB7410583C3E0AD26824138533A16EDB3F9242E5BEBFEAECFCFBD083BFC3D057F5774C43d0M" TargetMode="External"/><Relationship Id="rId65" Type="http://schemas.openxmlformats.org/officeDocument/2006/relationships/hyperlink" Target="consultantplus://offline/ref=FA8FC8C4E8963139AA7D35089B80E612753AF4EEB9D97410583C3E0AD26824138533A16ED33C9F15B6F1BEB6A9ABE8D189BFC1D8484FdEM" TargetMode="External"/><Relationship Id="rId73" Type="http://schemas.openxmlformats.org/officeDocument/2006/relationships/hyperlink" Target="consultantplus://offline/ref=AFCA63145601C767EF64C9DCD1135B760FDACE110E1BCB546687F2D922DD4F5C73D3648F3BBF3C1D47666D37ABE61709F8FDF9B77F096C0F75d2L" TargetMode="External"/><Relationship Id="rId78" Type="http://schemas.openxmlformats.org/officeDocument/2006/relationships/hyperlink" Target="consultantplus://offline/ref=AFCA63145601C767EF64C9DCD1135B760FD8CF150916CB546687F2D922DD4F5C73D3648F33B5364E16296C6BEDB0040AFBFDFAB76070d2L" TargetMode="External"/><Relationship Id="rId81" Type="http://schemas.openxmlformats.org/officeDocument/2006/relationships/hyperlink" Target="consultantplus://offline/ref=E4D11F858E9325CE968D7DED75C5DC06BF2650A0E426E126B4B8C1901DD58BA36137A67096835A360D6A7F5B5092C81C3D30D9FA58EDC39031OEJ" TargetMode="External"/><Relationship Id="rId86" Type="http://schemas.openxmlformats.org/officeDocument/2006/relationships/hyperlink" Target="consultantplus://offline/ref=E4D11F858E9325CE968D7DED75C5DC06BF2458A4E927E126B4B8C1901DD58BA36137A67096835C300C6A7F5B5092C81C3D30D9FA58EDC39031OEJ" TargetMode="External"/><Relationship Id="rId94" Type="http://schemas.openxmlformats.org/officeDocument/2006/relationships/hyperlink" Target="consultantplus://offline/ref=E4D11F858E9325CE968D7DED75C5DC06BF2650A0E426E126B4B8C1901DD58BA36137A6709E84516658257E0716C0DB1E3330DBF3473EO6J" TargetMode="External"/><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consultantplus://offline/ref=ECA322BDC187DB74B2A55EA2BBC2CA2D25A9BE301E0352133F9D9856DCEF1B51E0D4B0B5894DFE4E06CC1108A126D852AE145F28EBvBJ8I"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hyperlink" Target="consultantplus://offline/ref=AFCA63145601C767EF64C9DCD1135B760FD8CF150916CB546687F2D922DD4F5C73D3648F3CB4364E16296C6BEDB0040AFBFDFAB76070d2L" TargetMode="External"/><Relationship Id="rId97" Type="http://schemas.openxmlformats.org/officeDocument/2006/relationships/oleObject" Target="embeddings/oleObject26.bin"/><Relationship Id="rId104" Type="http://schemas.openxmlformats.org/officeDocument/2006/relationships/image" Target="media/image31.wmf"/><Relationship Id="rId120"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consultantplus://offline/ref=AFCA63145601C767EF64C9DCD1135B760FD8CF150916CB546687F2D922DD4F5C73D3648F3BBC3D1E43666D37ABE61709F8FDF9B77F096C0F75d2L" TargetMode="External"/><Relationship Id="rId92" Type="http://schemas.openxmlformats.org/officeDocument/2006/relationships/hyperlink" Target="consultantplus://offline/ref=E4D11F858E9325CE968D7DED75C5DC06B5245BA4E52CBC2CBCE1CD921ADAD4A66626A673919D5A3B17632B0B31ODJ"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hyperlink" Target="consultantplus://offline/ref=FA8FC8C4E8963139AA7D35089B80E612753AF4EEB9D97410583C3E0AD26824138533A16ED3379F15B6F1BEB6A9ABE8D189BFC1D8484FdEM" TargetMode="External"/><Relationship Id="rId87" Type="http://schemas.openxmlformats.org/officeDocument/2006/relationships/hyperlink" Target="consultantplus://offline/ref=E4D11F858E9325CE968D7DED75C5DC06BF2458A4E927E126B4B8C1901DD58BA36137A67096835C33006A7F5B5092C81C3D30D9FA58EDC39031OEJ" TargetMode="External"/><Relationship Id="rId110" Type="http://schemas.openxmlformats.org/officeDocument/2006/relationships/hyperlink" Target="consultantplus://offline/ref=ECA322BDC187DB74B2A55EA2BBC2CA2D25A9BE301E0352133F9D9856DCEF1B51E0D4B0B5894DFE4E06CC1108A126D852AE145F28EBvBJ8I" TargetMode="External"/><Relationship Id="rId115" Type="http://schemas.openxmlformats.org/officeDocument/2006/relationships/hyperlink" Target="consultantplus://offline/ref=0F7FC5B4548E7428D0E89DB9CF623D1EEF6F180A69CB423AD26748F36C5670D0597D2413B7D510095556079968696C6D738783CB64A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AD9E1-8FBF-40B5-8043-4C14A854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16220</Words>
  <Characters>92457</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108461</CharactersWithSpaces>
  <SharedDoc>false</SharedDoc>
  <HLinks>
    <vt:vector size="384" baseType="variant">
      <vt:variant>
        <vt:i4>7340091</vt:i4>
      </vt:variant>
      <vt:variant>
        <vt:i4>300</vt:i4>
      </vt:variant>
      <vt:variant>
        <vt:i4>0</vt:i4>
      </vt:variant>
      <vt:variant>
        <vt:i4>5</vt:i4>
      </vt:variant>
      <vt:variant>
        <vt:lpwstr>consultantplus://offline/ref=0F7FC5B4548E7428D0E89DB9CF623D1EEF6F180A69CB423AD26748F36C5670D0597D2413B7D510095556079968696C6D738783CB64A7K</vt:lpwstr>
      </vt:variant>
      <vt:variant>
        <vt:lpwstr/>
      </vt:variant>
      <vt:variant>
        <vt:i4>5439488</vt:i4>
      </vt:variant>
      <vt:variant>
        <vt:i4>297</vt:i4>
      </vt:variant>
      <vt:variant>
        <vt:i4>0</vt:i4>
      </vt:variant>
      <vt:variant>
        <vt:i4>5</vt:i4>
      </vt:variant>
      <vt:variant>
        <vt:lpwstr>consultantplus://offline/ref=ECA322BDC187DB74B2A55EA2BBC2CA2D25A9BE301E0352133F9D9856DCEF1B51E0D4B0B58647FE4E06CC1108A126D852AE145F28EBvBJ8I</vt:lpwstr>
      </vt:variant>
      <vt:variant>
        <vt:lpwstr/>
      </vt:variant>
      <vt:variant>
        <vt:i4>5439572</vt:i4>
      </vt:variant>
      <vt:variant>
        <vt:i4>294</vt:i4>
      </vt:variant>
      <vt:variant>
        <vt:i4>0</vt:i4>
      </vt:variant>
      <vt:variant>
        <vt:i4>5</vt:i4>
      </vt:variant>
      <vt:variant>
        <vt:lpwstr>consultantplus://offline/ref=ECA322BDC187DB74B2A55EA2BBC2CA2D25A9BE301E0352133F9D9856DCEF1B51E0D4B0B5864CFE4E06CC1108A126D852AE145F28EBvBJ8I</vt:lpwstr>
      </vt:variant>
      <vt:variant>
        <vt:lpwstr/>
      </vt:variant>
      <vt:variant>
        <vt:i4>5439502</vt:i4>
      </vt:variant>
      <vt:variant>
        <vt:i4>291</vt:i4>
      </vt:variant>
      <vt:variant>
        <vt:i4>0</vt:i4>
      </vt:variant>
      <vt:variant>
        <vt:i4>5</vt:i4>
      </vt:variant>
      <vt:variant>
        <vt:lpwstr>consultantplus://offline/ref=ECA322BDC187DB74B2A55EA2BBC2CA2D25A9BE301E0352133F9D9856DCEF1B51E0D4B0B58946FE4E06CC1108A126D852AE145F28EBvBJ8I</vt:lpwstr>
      </vt:variant>
      <vt:variant>
        <vt:lpwstr/>
      </vt:variant>
      <vt:variant>
        <vt:i4>393286</vt:i4>
      </vt:variant>
      <vt:variant>
        <vt:i4>288</vt:i4>
      </vt:variant>
      <vt:variant>
        <vt:i4>0</vt:i4>
      </vt:variant>
      <vt:variant>
        <vt:i4>5</vt:i4>
      </vt:variant>
      <vt:variant>
        <vt:lpwstr/>
      </vt:variant>
      <vt:variant>
        <vt:lpwstr>P1671</vt:lpwstr>
      </vt:variant>
      <vt:variant>
        <vt:i4>5439580</vt:i4>
      </vt:variant>
      <vt:variant>
        <vt:i4>285</vt:i4>
      </vt:variant>
      <vt:variant>
        <vt:i4>0</vt:i4>
      </vt:variant>
      <vt:variant>
        <vt:i4>5</vt:i4>
      </vt:variant>
      <vt:variant>
        <vt:lpwstr>consultantplus://offline/ref=ECA322BDC187DB74B2A55EA2BBC2CA2D25A9BE301E0352133F9D9856DCEF1B51E0D4B0B5894DFE4E06CC1108A126D852AE145F28EBvBJ8I</vt:lpwstr>
      </vt:variant>
      <vt:variant>
        <vt:lpwstr/>
      </vt:variant>
      <vt:variant>
        <vt:i4>393286</vt:i4>
      </vt:variant>
      <vt:variant>
        <vt:i4>282</vt:i4>
      </vt:variant>
      <vt:variant>
        <vt:i4>0</vt:i4>
      </vt:variant>
      <vt:variant>
        <vt:i4>5</vt:i4>
      </vt:variant>
      <vt:variant>
        <vt:lpwstr/>
      </vt:variant>
      <vt:variant>
        <vt:lpwstr>P1672</vt:lpwstr>
      </vt:variant>
      <vt:variant>
        <vt:i4>5439580</vt:i4>
      </vt:variant>
      <vt:variant>
        <vt:i4>279</vt:i4>
      </vt:variant>
      <vt:variant>
        <vt:i4>0</vt:i4>
      </vt:variant>
      <vt:variant>
        <vt:i4>5</vt:i4>
      </vt:variant>
      <vt:variant>
        <vt:lpwstr>consultantplus://offline/ref=ECA322BDC187DB74B2A55EA2BBC2CA2D25A9BE301E0352133F9D9856DCEF1B51E0D4B0B5894DFE4E06CC1108A126D852AE145F28EBvBJ8I</vt:lpwstr>
      </vt:variant>
      <vt:variant>
        <vt:lpwstr/>
      </vt:variant>
      <vt:variant>
        <vt:i4>5439580</vt:i4>
      </vt:variant>
      <vt:variant>
        <vt:i4>273</vt:i4>
      </vt:variant>
      <vt:variant>
        <vt:i4>0</vt:i4>
      </vt:variant>
      <vt:variant>
        <vt:i4>5</vt:i4>
      </vt:variant>
      <vt:variant>
        <vt:lpwstr>consultantplus://offline/ref=ECA322BDC187DB74B2A55EA2BBC2CA2D25A9BE301E0352133F9D9856DCEF1B51E0D4B0B5894DFE4E06CC1108A126D852AE145F28EBvBJ8I</vt:lpwstr>
      </vt:variant>
      <vt:variant>
        <vt:lpwstr/>
      </vt:variant>
      <vt:variant>
        <vt:i4>6553708</vt:i4>
      </vt:variant>
      <vt:variant>
        <vt:i4>270</vt:i4>
      </vt:variant>
      <vt:variant>
        <vt:i4>0</vt:i4>
      </vt:variant>
      <vt:variant>
        <vt:i4>5</vt:i4>
      </vt:variant>
      <vt:variant>
        <vt:lpwstr>consultantplus://offline/ref=ECA322BDC187DB74B2A55EA2BBC2CA2D25ABB934100252133F9D9856DCEF1B51E0D4B0B58E4EF51A51831054E772CB51AF145C28F4B36F8Av3JBI</vt:lpwstr>
      </vt:variant>
      <vt:variant>
        <vt:lpwstr/>
      </vt:variant>
      <vt:variant>
        <vt:i4>6553661</vt:i4>
      </vt:variant>
      <vt:variant>
        <vt:i4>267</vt:i4>
      </vt:variant>
      <vt:variant>
        <vt:i4>0</vt:i4>
      </vt:variant>
      <vt:variant>
        <vt:i4>5</vt:i4>
      </vt:variant>
      <vt:variant>
        <vt:lpwstr>consultantplus://offline/ref=ECA322BDC187DB74B2A55EA2BBC2CA2D25A9BE301E0352133F9D9856DCEF1B51E0D4B0B58E4EF51E53831054E772CB51AF145C28F4B36F8Av3JBI</vt:lpwstr>
      </vt:variant>
      <vt:variant>
        <vt:lpwstr/>
      </vt:variant>
      <vt:variant>
        <vt:i4>6553657</vt:i4>
      </vt:variant>
      <vt:variant>
        <vt:i4>264</vt:i4>
      </vt:variant>
      <vt:variant>
        <vt:i4>0</vt:i4>
      </vt:variant>
      <vt:variant>
        <vt:i4>5</vt:i4>
      </vt:variant>
      <vt:variant>
        <vt:lpwstr>consultantplus://offline/ref=ECA322BDC187DB74B2A55EA2BBC2CA2D25A9BA351C0252133F9D9856DCEF1B51E0D4B0B58E4EF51B56831054E772CB51AF145C28F4B36F8Av3JBI</vt:lpwstr>
      </vt:variant>
      <vt:variant>
        <vt:lpwstr/>
      </vt:variant>
      <vt:variant>
        <vt:i4>393286</vt:i4>
      </vt:variant>
      <vt:variant>
        <vt:i4>261</vt:i4>
      </vt:variant>
      <vt:variant>
        <vt:i4>0</vt:i4>
      </vt:variant>
      <vt:variant>
        <vt:i4>5</vt:i4>
      </vt:variant>
      <vt:variant>
        <vt:lpwstr/>
      </vt:variant>
      <vt:variant>
        <vt:lpwstr>P1671</vt:lpwstr>
      </vt:variant>
      <vt:variant>
        <vt:i4>393286</vt:i4>
      </vt:variant>
      <vt:variant>
        <vt:i4>258</vt:i4>
      </vt:variant>
      <vt:variant>
        <vt:i4>0</vt:i4>
      </vt:variant>
      <vt:variant>
        <vt:i4>5</vt:i4>
      </vt:variant>
      <vt:variant>
        <vt:lpwstr/>
      </vt:variant>
      <vt:variant>
        <vt:lpwstr>P1672</vt:lpwstr>
      </vt:variant>
      <vt:variant>
        <vt:i4>3211376</vt:i4>
      </vt:variant>
      <vt:variant>
        <vt:i4>240</vt:i4>
      </vt:variant>
      <vt:variant>
        <vt:i4>0</vt:i4>
      </vt:variant>
      <vt:variant>
        <vt:i4>5</vt:i4>
      </vt:variant>
      <vt:variant>
        <vt:lpwstr/>
      </vt:variant>
      <vt:variant>
        <vt:lpwstr>P14</vt:lpwstr>
      </vt:variant>
      <vt:variant>
        <vt:i4>4915205</vt:i4>
      </vt:variant>
      <vt:variant>
        <vt:i4>237</vt:i4>
      </vt:variant>
      <vt:variant>
        <vt:i4>0</vt:i4>
      </vt:variant>
      <vt:variant>
        <vt:i4>5</vt:i4>
      </vt:variant>
      <vt:variant>
        <vt:lpwstr>consultantplus://offline/ref=E4D11F858E9325CE968D7DED75C5DC06BF2650A0E426E126B4B8C1901DD58BA36137A6709E8A516658257E0716C0DB1E3330DBF3473EO6J</vt:lpwstr>
      </vt:variant>
      <vt:variant>
        <vt:lpwstr/>
      </vt:variant>
      <vt:variant>
        <vt:i4>4915280</vt:i4>
      </vt:variant>
      <vt:variant>
        <vt:i4>234</vt:i4>
      </vt:variant>
      <vt:variant>
        <vt:i4>0</vt:i4>
      </vt:variant>
      <vt:variant>
        <vt:i4>5</vt:i4>
      </vt:variant>
      <vt:variant>
        <vt:lpwstr>consultantplus://offline/ref=E4D11F858E9325CE968D7DED75C5DC06BF2650A0E426E126B4B8C1901DD58BA36137A6709E84516658257E0716C0DB1E3330DBF3473EO6J</vt:lpwstr>
      </vt:variant>
      <vt:variant>
        <vt:lpwstr/>
      </vt:variant>
      <vt:variant>
        <vt:i4>4915282</vt:i4>
      </vt:variant>
      <vt:variant>
        <vt:i4>231</vt:i4>
      </vt:variant>
      <vt:variant>
        <vt:i4>0</vt:i4>
      </vt:variant>
      <vt:variant>
        <vt:i4>5</vt:i4>
      </vt:variant>
      <vt:variant>
        <vt:lpwstr>consultantplus://offline/ref=E4D11F858E9325CE968D7DED75C5DC06BF2650A0E426E126B4B8C1901DD58BA36137A670918B516658257E0716C0DB1E3330DBF3473EO6J</vt:lpwstr>
      </vt:variant>
      <vt:variant>
        <vt:lpwstr/>
      </vt:variant>
      <vt:variant>
        <vt:i4>3407984</vt:i4>
      </vt:variant>
      <vt:variant>
        <vt:i4>228</vt:i4>
      </vt:variant>
      <vt:variant>
        <vt:i4>0</vt:i4>
      </vt:variant>
      <vt:variant>
        <vt:i4>5</vt:i4>
      </vt:variant>
      <vt:variant>
        <vt:lpwstr/>
      </vt:variant>
      <vt:variant>
        <vt:lpwstr>P45</vt:lpwstr>
      </vt:variant>
      <vt:variant>
        <vt:i4>2490419</vt:i4>
      </vt:variant>
      <vt:variant>
        <vt:i4>225</vt:i4>
      </vt:variant>
      <vt:variant>
        <vt:i4>0</vt:i4>
      </vt:variant>
      <vt:variant>
        <vt:i4>5</vt:i4>
      </vt:variant>
      <vt:variant>
        <vt:lpwstr>consultantplus://offline/ref=E4D11F858E9325CE968D7DED75C5DC06B5245BA4E52CBC2CBCE1CD921ADAD4A66626A673919D5A3B17632B0B31ODJ</vt:lpwstr>
      </vt:variant>
      <vt:variant>
        <vt:lpwstr/>
      </vt:variant>
      <vt:variant>
        <vt:i4>4915203</vt:i4>
      </vt:variant>
      <vt:variant>
        <vt:i4>222</vt:i4>
      </vt:variant>
      <vt:variant>
        <vt:i4>0</vt:i4>
      </vt:variant>
      <vt:variant>
        <vt:i4>5</vt:i4>
      </vt:variant>
      <vt:variant>
        <vt:lpwstr>consultantplus://offline/ref=E4D11F858E9325CE968D7DED75C5DC06BF2650A0E426E126B4B8C1901DD58BA36137A6709183516658257E0716C0DB1E3330DBF3473EO6J</vt:lpwstr>
      </vt:variant>
      <vt:variant>
        <vt:lpwstr/>
      </vt:variant>
      <vt:variant>
        <vt:i4>3211376</vt:i4>
      </vt:variant>
      <vt:variant>
        <vt:i4>219</vt:i4>
      </vt:variant>
      <vt:variant>
        <vt:i4>0</vt:i4>
      </vt:variant>
      <vt:variant>
        <vt:i4>5</vt:i4>
      </vt:variant>
      <vt:variant>
        <vt:lpwstr/>
      </vt:variant>
      <vt:variant>
        <vt:lpwstr>P14</vt:lpwstr>
      </vt:variant>
      <vt:variant>
        <vt:i4>4915203</vt:i4>
      </vt:variant>
      <vt:variant>
        <vt:i4>216</vt:i4>
      </vt:variant>
      <vt:variant>
        <vt:i4>0</vt:i4>
      </vt:variant>
      <vt:variant>
        <vt:i4>5</vt:i4>
      </vt:variant>
      <vt:variant>
        <vt:lpwstr>consultantplus://offline/ref=E4D11F858E9325CE968D7DED75C5DC06BF2650A0E426E126B4B8C1901DD58BA36137A6709183516658257E0716C0DB1E3330DBF3473EO6J</vt:lpwstr>
      </vt:variant>
      <vt:variant>
        <vt:lpwstr/>
      </vt:variant>
      <vt:variant>
        <vt:i4>3211376</vt:i4>
      </vt:variant>
      <vt:variant>
        <vt:i4>213</vt:i4>
      </vt:variant>
      <vt:variant>
        <vt:i4>0</vt:i4>
      </vt:variant>
      <vt:variant>
        <vt:i4>5</vt:i4>
      </vt:variant>
      <vt:variant>
        <vt:lpwstr/>
      </vt:variant>
      <vt:variant>
        <vt:lpwstr>P14</vt:lpwstr>
      </vt:variant>
      <vt:variant>
        <vt:i4>4915203</vt:i4>
      </vt:variant>
      <vt:variant>
        <vt:i4>210</vt:i4>
      </vt:variant>
      <vt:variant>
        <vt:i4>0</vt:i4>
      </vt:variant>
      <vt:variant>
        <vt:i4>5</vt:i4>
      </vt:variant>
      <vt:variant>
        <vt:lpwstr>consultantplus://offline/ref=E4D11F858E9325CE968D7DED75C5DC06BF2650A0E426E126B4B8C1901DD58BA36137A6709183516658257E0716C0DB1E3330DBF3473EO6J</vt:lpwstr>
      </vt:variant>
      <vt:variant>
        <vt:lpwstr/>
      </vt:variant>
      <vt:variant>
        <vt:i4>3211376</vt:i4>
      </vt:variant>
      <vt:variant>
        <vt:i4>207</vt:i4>
      </vt:variant>
      <vt:variant>
        <vt:i4>0</vt:i4>
      </vt:variant>
      <vt:variant>
        <vt:i4>5</vt:i4>
      </vt:variant>
      <vt:variant>
        <vt:lpwstr/>
      </vt:variant>
      <vt:variant>
        <vt:lpwstr>P14</vt:lpwstr>
      </vt:variant>
      <vt:variant>
        <vt:i4>4915203</vt:i4>
      </vt:variant>
      <vt:variant>
        <vt:i4>204</vt:i4>
      </vt:variant>
      <vt:variant>
        <vt:i4>0</vt:i4>
      </vt:variant>
      <vt:variant>
        <vt:i4>5</vt:i4>
      </vt:variant>
      <vt:variant>
        <vt:lpwstr>consultantplus://offline/ref=E4D11F858E9325CE968D7DED75C5DC06BF2650A0E426E126B4B8C1901DD58BA36137A6709183516658257E0716C0DB1E3330DBF3473EO6J</vt:lpwstr>
      </vt:variant>
      <vt:variant>
        <vt:lpwstr/>
      </vt:variant>
      <vt:variant>
        <vt:i4>3211376</vt:i4>
      </vt:variant>
      <vt:variant>
        <vt:i4>201</vt:i4>
      </vt:variant>
      <vt:variant>
        <vt:i4>0</vt:i4>
      </vt:variant>
      <vt:variant>
        <vt:i4>5</vt:i4>
      </vt:variant>
      <vt:variant>
        <vt:lpwstr/>
      </vt:variant>
      <vt:variant>
        <vt:lpwstr>P14</vt:lpwstr>
      </vt:variant>
      <vt:variant>
        <vt:i4>2949170</vt:i4>
      </vt:variant>
      <vt:variant>
        <vt:i4>198</vt:i4>
      </vt:variant>
      <vt:variant>
        <vt:i4>0</vt:i4>
      </vt:variant>
      <vt:variant>
        <vt:i4>5</vt:i4>
      </vt:variant>
      <vt:variant>
        <vt:lpwstr>consultantplus://offline/ref=E4D11F858E9325CE968D7DED75C5DC06BF2458A4E927E126B4B8C1901DD58BA36137A67096835C33006A7F5B5092C81C3D30D9FA58EDC39031OEJ</vt:lpwstr>
      </vt:variant>
      <vt:variant>
        <vt:lpwstr/>
      </vt:variant>
      <vt:variant>
        <vt:i4>2949218</vt:i4>
      </vt:variant>
      <vt:variant>
        <vt:i4>195</vt:i4>
      </vt:variant>
      <vt:variant>
        <vt:i4>0</vt:i4>
      </vt:variant>
      <vt:variant>
        <vt:i4>5</vt:i4>
      </vt:variant>
      <vt:variant>
        <vt:lpwstr>consultantplus://offline/ref=E4D11F858E9325CE968D7DED75C5DC06BF2458A4E927E126B4B8C1901DD58BA36137A67096835C300C6A7F5B5092C81C3D30D9FA58EDC39031OEJ</vt:lpwstr>
      </vt:variant>
      <vt:variant>
        <vt:lpwstr/>
      </vt:variant>
      <vt:variant>
        <vt:i4>4915205</vt:i4>
      </vt:variant>
      <vt:variant>
        <vt:i4>192</vt:i4>
      </vt:variant>
      <vt:variant>
        <vt:i4>0</vt:i4>
      </vt:variant>
      <vt:variant>
        <vt:i4>5</vt:i4>
      </vt:variant>
      <vt:variant>
        <vt:lpwstr>consultantplus://offline/ref=E4D11F858E9325CE968D7DED75C5DC06BF2458A4E927E126B4B8C1901DD58BA36137A6749785516658257E0716C0DB1E3330DBF3473EO6J</vt:lpwstr>
      </vt:variant>
      <vt:variant>
        <vt:lpwstr/>
      </vt:variant>
      <vt:variant>
        <vt:i4>4915284</vt:i4>
      </vt:variant>
      <vt:variant>
        <vt:i4>189</vt:i4>
      </vt:variant>
      <vt:variant>
        <vt:i4>0</vt:i4>
      </vt:variant>
      <vt:variant>
        <vt:i4>5</vt:i4>
      </vt:variant>
      <vt:variant>
        <vt:lpwstr>consultantplus://offline/ref=E4D11F858E9325CE968D7DED75C5DC06BF2458A4E927E126B4B8C1901DD58BA36137A6759E87516658257E0716C0DB1E3330DBF3473EO6J</vt:lpwstr>
      </vt:variant>
      <vt:variant>
        <vt:lpwstr/>
      </vt:variant>
      <vt:variant>
        <vt:i4>2949221</vt:i4>
      </vt:variant>
      <vt:variant>
        <vt:i4>186</vt:i4>
      </vt:variant>
      <vt:variant>
        <vt:i4>0</vt:i4>
      </vt:variant>
      <vt:variant>
        <vt:i4>5</vt:i4>
      </vt:variant>
      <vt:variant>
        <vt:lpwstr>consultantplus://offline/ref=E4D11F858E9325CE968D7DED75C5DC06BF2458A4E927E126B4B8C1901DD58BA36137A67096835D370D6A7F5B5092C81C3D30D9FA58EDC39031OEJ</vt:lpwstr>
      </vt:variant>
      <vt:variant>
        <vt:lpwstr/>
      </vt:variant>
      <vt:variant>
        <vt:i4>2949219</vt:i4>
      </vt:variant>
      <vt:variant>
        <vt:i4>183</vt:i4>
      </vt:variant>
      <vt:variant>
        <vt:i4>0</vt:i4>
      </vt:variant>
      <vt:variant>
        <vt:i4>5</vt:i4>
      </vt:variant>
      <vt:variant>
        <vt:lpwstr>consultantplus://offline/ref=E4D11F858E9325CE968D7DED75C5DC06BF2458A4E927E126B4B8C1901DD58BA36137A67096835D370B6A7F5B5092C81C3D30D9FA58EDC39031OEJ</vt:lpwstr>
      </vt:variant>
      <vt:variant>
        <vt:lpwstr/>
      </vt:variant>
      <vt:variant>
        <vt:i4>2949219</vt:i4>
      </vt:variant>
      <vt:variant>
        <vt:i4>180</vt:i4>
      </vt:variant>
      <vt:variant>
        <vt:i4>0</vt:i4>
      </vt:variant>
      <vt:variant>
        <vt:i4>5</vt:i4>
      </vt:variant>
      <vt:variant>
        <vt:lpwstr>consultantplus://offline/ref=E4D11F858E9325CE968D7DED75C5DC06BF2650A0E426E126B4B8C1901DD58BA36137A67096835A360D6A7F5B5092C81C3D30D9FA58EDC39031OEJ</vt:lpwstr>
      </vt:variant>
      <vt:variant>
        <vt:lpwstr/>
      </vt:variant>
      <vt:variant>
        <vt:i4>3211376</vt:i4>
      </vt:variant>
      <vt:variant>
        <vt:i4>177</vt:i4>
      </vt:variant>
      <vt:variant>
        <vt:i4>0</vt:i4>
      </vt:variant>
      <vt:variant>
        <vt:i4>5</vt:i4>
      </vt:variant>
      <vt:variant>
        <vt:lpwstr/>
      </vt:variant>
      <vt:variant>
        <vt:lpwstr>P16</vt:lpwstr>
      </vt:variant>
      <vt:variant>
        <vt:i4>2949175</vt:i4>
      </vt:variant>
      <vt:variant>
        <vt:i4>174</vt:i4>
      </vt:variant>
      <vt:variant>
        <vt:i4>0</vt:i4>
      </vt:variant>
      <vt:variant>
        <vt:i4>5</vt:i4>
      </vt:variant>
      <vt:variant>
        <vt:lpwstr>consultantplus://offline/ref=E4D11F858E9325CE968D7DED75C5DC06BF2458A4E927E126B4B8C1901DD58BA36137A670968253310F6A7F5B5092C81C3D30D9FA58EDC39031OEJ</vt:lpwstr>
      </vt:variant>
      <vt:variant>
        <vt:lpwstr/>
      </vt:variant>
      <vt:variant>
        <vt:i4>2949171</vt:i4>
      </vt:variant>
      <vt:variant>
        <vt:i4>171</vt:i4>
      </vt:variant>
      <vt:variant>
        <vt:i4>0</vt:i4>
      </vt:variant>
      <vt:variant>
        <vt:i4>5</vt:i4>
      </vt:variant>
      <vt:variant>
        <vt:lpwstr>consultantplus://offline/ref=E4D11F858E9325CE968D7DED75C5DC06BF2459A7E423E126B4B8C1901DD58BA36137A67096835A33086A7F5B5092C81C3D30D9FA58EDC39031OEJ</vt:lpwstr>
      </vt:variant>
      <vt:variant>
        <vt:lpwstr/>
      </vt:variant>
      <vt:variant>
        <vt:i4>3211376</vt:i4>
      </vt:variant>
      <vt:variant>
        <vt:i4>168</vt:i4>
      </vt:variant>
      <vt:variant>
        <vt:i4>0</vt:i4>
      </vt:variant>
      <vt:variant>
        <vt:i4>5</vt:i4>
      </vt:variant>
      <vt:variant>
        <vt:lpwstr/>
      </vt:variant>
      <vt:variant>
        <vt:lpwstr>P14</vt:lpwstr>
      </vt:variant>
      <vt:variant>
        <vt:i4>1704031</vt:i4>
      </vt:variant>
      <vt:variant>
        <vt:i4>165</vt:i4>
      </vt:variant>
      <vt:variant>
        <vt:i4>0</vt:i4>
      </vt:variant>
      <vt:variant>
        <vt:i4>5</vt:i4>
      </vt:variant>
      <vt:variant>
        <vt:lpwstr>consultantplus://offline/ref=AFCA63145601C767EF64C9DCD1135B760FD8CF150916CB546687F2D922DD4F5C73D3648F33B5364E16296C6BEDB0040AFBFDFAB76070d2L</vt:lpwstr>
      </vt:variant>
      <vt:variant>
        <vt:lpwstr/>
      </vt:variant>
      <vt:variant>
        <vt:i4>1703951</vt:i4>
      </vt:variant>
      <vt:variant>
        <vt:i4>162</vt:i4>
      </vt:variant>
      <vt:variant>
        <vt:i4>0</vt:i4>
      </vt:variant>
      <vt:variant>
        <vt:i4>5</vt:i4>
      </vt:variant>
      <vt:variant>
        <vt:lpwstr>consultantplus://offline/ref=AFCA63145601C767EF64C9DCD1135B760FD8CF150916CB546687F2D922DD4F5C73D3648F33BE364E16296C6BEDB0040AFBFDFAB76070d2L</vt:lpwstr>
      </vt:variant>
      <vt:variant>
        <vt:lpwstr/>
      </vt:variant>
      <vt:variant>
        <vt:i4>1703950</vt:i4>
      </vt:variant>
      <vt:variant>
        <vt:i4>159</vt:i4>
      </vt:variant>
      <vt:variant>
        <vt:i4>0</vt:i4>
      </vt:variant>
      <vt:variant>
        <vt:i4>5</vt:i4>
      </vt:variant>
      <vt:variant>
        <vt:lpwstr>consultantplus://offline/ref=AFCA63145601C767EF64C9DCD1135B760FD8CF150916CB546687F2D922DD4F5C73D3648F3CB4364E16296C6BEDB0040AFBFDFAB76070d2L</vt:lpwstr>
      </vt:variant>
      <vt:variant>
        <vt:lpwstr/>
      </vt:variant>
      <vt:variant>
        <vt:i4>1704025</vt:i4>
      </vt:variant>
      <vt:variant>
        <vt:i4>156</vt:i4>
      </vt:variant>
      <vt:variant>
        <vt:i4>0</vt:i4>
      </vt:variant>
      <vt:variant>
        <vt:i4>5</vt:i4>
      </vt:variant>
      <vt:variant>
        <vt:lpwstr>consultantplus://offline/ref=AFCA63145601C767EF64C9DCD1135B760FD8CF150916CB546687F2D922DD4F5C73D3648F3CBC364E16296C6BEDB0040AFBFDFAB76070d2L</vt:lpwstr>
      </vt:variant>
      <vt:variant>
        <vt:lpwstr/>
      </vt:variant>
      <vt:variant>
        <vt:i4>3014705</vt:i4>
      </vt:variant>
      <vt:variant>
        <vt:i4>153</vt:i4>
      </vt:variant>
      <vt:variant>
        <vt:i4>0</vt:i4>
      </vt:variant>
      <vt:variant>
        <vt:i4>5</vt:i4>
      </vt:variant>
      <vt:variant>
        <vt:lpwstr>consultantplus://offline/ref=AFCA63145601C767EF64C9DCD1135B760FDBC21C0D1ACB546687F2D922DD4F5C73D3648F3BBC3D1B43666D37ABE61709F8FDF9B77F096C0F75d2L</vt:lpwstr>
      </vt:variant>
      <vt:variant>
        <vt:lpwstr/>
      </vt:variant>
      <vt:variant>
        <vt:i4>3014709</vt:i4>
      </vt:variant>
      <vt:variant>
        <vt:i4>150</vt:i4>
      </vt:variant>
      <vt:variant>
        <vt:i4>0</vt:i4>
      </vt:variant>
      <vt:variant>
        <vt:i4>5</vt:i4>
      </vt:variant>
      <vt:variant>
        <vt:lpwstr>consultantplus://offline/ref=AFCA63145601C767EF64C9DCD1135B760FDACE110E1BCB546687F2D922DD4F5C73D3648F3BBF3C1D47666D37ABE61709F8FDF9B77F096C0F75d2L</vt:lpwstr>
      </vt:variant>
      <vt:variant>
        <vt:lpwstr/>
      </vt:variant>
      <vt:variant>
        <vt:i4>5439490</vt:i4>
      </vt:variant>
      <vt:variant>
        <vt:i4>147</vt:i4>
      </vt:variant>
      <vt:variant>
        <vt:i4>0</vt:i4>
      </vt:variant>
      <vt:variant>
        <vt:i4>5</vt:i4>
      </vt:variant>
      <vt:variant>
        <vt:lpwstr/>
      </vt:variant>
      <vt:variant>
        <vt:lpwstr>Par20</vt:lpwstr>
      </vt:variant>
      <vt:variant>
        <vt:i4>3014756</vt:i4>
      </vt:variant>
      <vt:variant>
        <vt:i4>144</vt:i4>
      </vt:variant>
      <vt:variant>
        <vt:i4>0</vt:i4>
      </vt:variant>
      <vt:variant>
        <vt:i4>5</vt:i4>
      </vt:variant>
      <vt:variant>
        <vt:lpwstr>consultantplus://offline/ref=AFCA63145601C767EF64C9DCD1135B760FD8CF150916CB546687F2D922DD4F5C73D3648F3BBC3D1E43666D37ABE61709F8FDF9B77F096C0F75d2L</vt:lpwstr>
      </vt:variant>
      <vt:variant>
        <vt:lpwstr/>
      </vt:variant>
      <vt:variant>
        <vt:i4>5439490</vt:i4>
      </vt:variant>
      <vt:variant>
        <vt:i4>141</vt:i4>
      </vt:variant>
      <vt:variant>
        <vt:i4>0</vt:i4>
      </vt:variant>
      <vt:variant>
        <vt:i4>5</vt:i4>
      </vt:variant>
      <vt:variant>
        <vt:lpwstr/>
      </vt:variant>
      <vt:variant>
        <vt:lpwstr>Par23</vt:lpwstr>
      </vt:variant>
      <vt:variant>
        <vt:i4>3014706</vt:i4>
      </vt:variant>
      <vt:variant>
        <vt:i4>138</vt:i4>
      </vt:variant>
      <vt:variant>
        <vt:i4>0</vt:i4>
      </vt:variant>
      <vt:variant>
        <vt:i4>5</vt:i4>
      </vt:variant>
      <vt:variant>
        <vt:lpwstr>consultantplus://offline/ref=AFCA63145601C767EF64C9DCD1135B760ED2CC150E1BCB546687F2D922DD4F5C73D3648F3BBC3D1A4E666D37ABE61709F8FDF9B77F096C0F75d2L</vt:lpwstr>
      </vt:variant>
      <vt:variant>
        <vt:lpwstr/>
      </vt:variant>
      <vt:variant>
        <vt:i4>3014717</vt:i4>
      </vt:variant>
      <vt:variant>
        <vt:i4>135</vt:i4>
      </vt:variant>
      <vt:variant>
        <vt:i4>0</vt:i4>
      </vt:variant>
      <vt:variant>
        <vt:i4>5</vt:i4>
      </vt:variant>
      <vt:variant>
        <vt:lpwstr>consultantplus://offline/ref=AFCA63145601C767EF64C9DCD1135B760FD8CB100B17CB546687F2D922DD4F5C73D3648F3BBC3D1B46666D37ABE61709F8FDF9B77F096C0F75d2L</vt:lpwstr>
      </vt:variant>
      <vt:variant>
        <vt:lpwstr/>
      </vt:variant>
      <vt:variant>
        <vt:i4>5439490</vt:i4>
      </vt:variant>
      <vt:variant>
        <vt:i4>132</vt:i4>
      </vt:variant>
      <vt:variant>
        <vt:i4>0</vt:i4>
      </vt:variant>
      <vt:variant>
        <vt:i4>5</vt:i4>
      </vt:variant>
      <vt:variant>
        <vt:lpwstr/>
      </vt:variant>
      <vt:variant>
        <vt:lpwstr>Par20</vt:lpwstr>
      </vt:variant>
      <vt:variant>
        <vt:i4>3014759</vt:i4>
      </vt:variant>
      <vt:variant>
        <vt:i4>129</vt:i4>
      </vt:variant>
      <vt:variant>
        <vt:i4>0</vt:i4>
      </vt:variant>
      <vt:variant>
        <vt:i4>5</vt:i4>
      </vt:variant>
      <vt:variant>
        <vt:lpwstr>consultantplus://offline/ref=AFCA63145601C767EF64C9DCD1135B760FD8C91C0A16CB546687F2D922DD4F5C73D3648F3BBC3D1A4E666D37ABE61709F8FDF9B77F096C0F75d2L</vt:lpwstr>
      </vt:variant>
      <vt:variant>
        <vt:lpwstr/>
      </vt:variant>
      <vt:variant>
        <vt:i4>3014706</vt:i4>
      </vt:variant>
      <vt:variant>
        <vt:i4>126</vt:i4>
      </vt:variant>
      <vt:variant>
        <vt:i4>0</vt:i4>
      </vt:variant>
      <vt:variant>
        <vt:i4>5</vt:i4>
      </vt:variant>
      <vt:variant>
        <vt:lpwstr>consultantplus://offline/ref=AFCA63145601C767EF64C9DCD1135B760ED2CC150E1BCB546687F2D922DD4F5C73D3648F3BBC3D1A4E666D37ABE61709F8FDF9B77F096C0F75d2L</vt:lpwstr>
      </vt:variant>
      <vt:variant>
        <vt:lpwstr/>
      </vt:variant>
      <vt:variant>
        <vt:i4>4653071</vt:i4>
      </vt:variant>
      <vt:variant>
        <vt:i4>123</vt:i4>
      </vt:variant>
      <vt:variant>
        <vt:i4>0</vt:i4>
      </vt:variant>
      <vt:variant>
        <vt:i4>5</vt:i4>
      </vt:variant>
      <vt:variant>
        <vt:lpwstr>consultantplus://offline/ref=FA8FC8C4E8963139AA7D35089B80E612753AF4EEB9D97410583C3E0AD26824138533A16ED3379F15B6F1BEB6A9ABE8D189BFC1D8484FdEM</vt:lpwstr>
      </vt:variant>
      <vt:variant>
        <vt:lpwstr/>
      </vt:variant>
      <vt:variant>
        <vt:i4>4653147</vt:i4>
      </vt:variant>
      <vt:variant>
        <vt:i4>120</vt:i4>
      </vt:variant>
      <vt:variant>
        <vt:i4>0</vt:i4>
      </vt:variant>
      <vt:variant>
        <vt:i4>5</vt:i4>
      </vt:variant>
      <vt:variant>
        <vt:lpwstr>consultantplus://offline/ref=FA8FC8C4E8963139AA7D35089B80E612753AF4EEB9D97410583C3E0AD26824138533A16ED33C9F15B6F1BEB6A9ABE8D189BFC1D8484FdEM</vt:lpwstr>
      </vt:variant>
      <vt:variant>
        <vt:lpwstr/>
      </vt:variant>
      <vt:variant>
        <vt:i4>4653150</vt:i4>
      </vt:variant>
      <vt:variant>
        <vt:i4>117</vt:i4>
      </vt:variant>
      <vt:variant>
        <vt:i4>0</vt:i4>
      </vt:variant>
      <vt:variant>
        <vt:i4>5</vt:i4>
      </vt:variant>
      <vt:variant>
        <vt:lpwstr>consultantplus://offline/ref=FA8FC8C4E8963139AA7D35089B80E612753AF4EEB9D97410583C3E0AD26824138533A16EDC369F15B6F1BEB6A9ABE8D189BFC1D8484FdEM</vt:lpwstr>
      </vt:variant>
      <vt:variant>
        <vt:lpwstr/>
      </vt:variant>
      <vt:variant>
        <vt:i4>5373954</vt:i4>
      </vt:variant>
      <vt:variant>
        <vt:i4>114</vt:i4>
      </vt:variant>
      <vt:variant>
        <vt:i4>0</vt:i4>
      </vt:variant>
      <vt:variant>
        <vt:i4>5</vt:i4>
      </vt:variant>
      <vt:variant>
        <vt:lpwstr/>
      </vt:variant>
      <vt:variant>
        <vt:lpwstr>Par38</vt:lpwstr>
      </vt:variant>
      <vt:variant>
        <vt:i4>2228274</vt:i4>
      </vt:variant>
      <vt:variant>
        <vt:i4>111</vt:i4>
      </vt:variant>
      <vt:variant>
        <vt:i4>0</vt:i4>
      </vt:variant>
      <vt:variant>
        <vt:i4>5</vt:i4>
      </vt:variant>
      <vt:variant>
        <vt:lpwstr>consultantplus://offline/ref=FA8FC8C4E8963139AA7D35089B80E6127432FDEFB4D07410583C3E0AD26824138533A16EDB3E9442E6BEBFEAECFCFBD083BFC3D057F5774C43d0M</vt:lpwstr>
      </vt:variant>
      <vt:variant>
        <vt:lpwstr/>
      </vt:variant>
      <vt:variant>
        <vt:i4>2228320</vt:i4>
      </vt:variant>
      <vt:variant>
        <vt:i4>105</vt:i4>
      </vt:variant>
      <vt:variant>
        <vt:i4>0</vt:i4>
      </vt:variant>
      <vt:variant>
        <vt:i4>5</vt:i4>
      </vt:variant>
      <vt:variant>
        <vt:lpwstr>consultantplus://offline/ref=FA8FC8C4E8963139AA7D35089B80E612753AFAEDBEDD7410583C3E0AD26824138533A16EDB3E9440E6BEBFEAECFCFBD083BFC3D057F5774C43d0M</vt:lpwstr>
      </vt:variant>
      <vt:variant>
        <vt:lpwstr/>
      </vt:variant>
      <vt:variant>
        <vt:i4>2228277</vt:i4>
      </vt:variant>
      <vt:variant>
        <vt:i4>102</vt:i4>
      </vt:variant>
      <vt:variant>
        <vt:i4>0</vt:i4>
      </vt:variant>
      <vt:variant>
        <vt:i4>5</vt:i4>
      </vt:variant>
      <vt:variant>
        <vt:lpwstr>consultantplus://offline/ref=FA8FC8C4E8963139AA7D35089B80E612753AF4EEB9D97410583C3E0AD26824138533A16EDB3E9445E3BEBFEAECFCFBD083BFC3D057F5774C43d0M</vt:lpwstr>
      </vt:variant>
      <vt:variant>
        <vt:lpwstr/>
      </vt:variant>
      <vt:variant>
        <vt:i4>5308418</vt:i4>
      </vt:variant>
      <vt:variant>
        <vt:i4>99</vt:i4>
      </vt:variant>
      <vt:variant>
        <vt:i4>0</vt:i4>
      </vt:variant>
      <vt:variant>
        <vt:i4>5</vt:i4>
      </vt:variant>
      <vt:variant>
        <vt:lpwstr/>
      </vt:variant>
      <vt:variant>
        <vt:lpwstr>Par0</vt:lpwstr>
      </vt:variant>
      <vt:variant>
        <vt:i4>2228275</vt:i4>
      </vt:variant>
      <vt:variant>
        <vt:i4>96</vt:i4>
      </vt:variant>
      <vt:variant>
        <vt:i4>0</vt:i4>
      </vt:variant>
      <vt:variant>
        <vt:i4>5</vt:i4>
      </vt:variant>
      <vt:variant>
        <vt:lpwstr>consultantplus://offline/ref=FA8FC8C4E8963139AA7D35089B80E6127539FEE8B4DB7410583C3E0AD26824138533A16EDB3F9242E5BEBFEAECFCFBD083BFC3D057F5774C43d0M</vt:lpwstr>
      </vt:variant>
      <vt:variant>
        <vt:lpwstr/>
      </vt:variant>
      <vt:variant>
        <vt:i4>2228272</vt:i4>
      </vt:variant>
      <vt:variant>
        <vt:i4>93</vt:i4>
      </vt:variant>
      <vt:variant>
        <vt:i4>0</vt:i4>
      </vt:variant>
      <vt:variant>
        <vt:i4>5</vt:i4>
      </vt:variant>
      <vt:variant>
        <vt:lpwstr>consultantplus://offline/ref=FA8FC8C4E8963139AA7D35089B80E6127539FEE8B4DB7410583C3E0AD26824138533A16EDB3E9440E1BEBFEAECFCFBD083BFC3D057F5774C43d0M</vt:lpwstr>
      </vt:variant>
      <vt:variant>
        <vt:lpwstr/>
      </vt:variant>
      <vt:variant>
        <vt:i4>6094852</vt:i4>
      </vt:variant>
      <vt:variant>
        <vt:i4>90</vt:i4>
      </vt:variant>
      <vt:variant>
        <vt:i4>0</vt:i4>
      </vt:variant>
      <vt:variant>
        <vt:i4>5</vt:i4>
      </vt:variant>
      <vt:variant>
        <vt:lpwstr>consultantplus://offline/ref=EA317718DDD94DA7A6854C788F7EC7A5141515FD9959CEDAFB13ACE9AE41DA668DB099171E644DBC5D045A366122F8CA268E4FD4035Bv0K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2</cp:revision>
  <cp:lastPrinted>2019-11-01T08:41:00Z</cp:lastPrinted>
  <dcterms:created xsi:type="dcterms:W3CDTF">2019-11-15T06:18:00Z</dcterms:created>
  <dcterms:modified xsi:type="dcterms:W3CDTF">2019-11-15T06:18:00Z</dcterms:modified>
</cp:coreProperties>
</file>